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388D4" w14:textId="77777777" w:rsidR="00670307" w:rsidRDefault="00670307"/>
    <w:p w14:paraId="1E6509C7" w14:textId="77777777" w:rsidR="00F424EF" w:rsidRPr="00990C24" w:rsidRDefault="00F424EF" w:rsidP="00F424EF">
      <w:pPr>
        <w:spacing w:before="120" w:after="1200" w:line="240" w:lineRule="auto"/>
        <w:jc w:val="center"/>
        <w:rPr>
          <w:rFonts w:ascii="Palatino Linotype" w:eastAsia="Times New Roman" w:hAnsi="Palatino Linotype" w:cs="Arial"/>
          <w:b/>
          <w:bCs/>
          <w:caps/>
          <w:spacing w:val="40"/>
          <w:kern w:val="28"/>
          <w:sz w:val="22"/>
          <w:szCs w:val="22"/>
          <w:lang w:val="cs-CZ" w:eastAsia="cs-CZ"/>
        </w:rPr>
      </w:pPr>
      <w:r w:rsidRPr="00990C24">
        <w:rPr>
          <w:rFonts w:ascii="Palatino Linotype" w:eastAsia="Times New Roman" w:hAnsi="Palatino Linotype" w:cs="Arial"/>
          <w:b/>
          <w:bCs/>
          <w:caps/>
          <w:spacing w:val="40"/>
          <w:kern w:val="28"/>
          <w:sz w:val="22"/>
          <w:szCs w:val="22"/>
          <w:lang w:val="cs-CZ" w:eastAsia="cs-CZ"/>
        </w:rPr>
        <w:t>Dohoda o ochraně důvěrných informací</w:t>
      </w:r>
      <w:r>
        <w:rPr>
          <w:rFonts w:ascii="Palatino Linotype" w:eastAsia="Times New Roman" w:hAnsi="Palatino Linotype" w:cs="Arial"/>
          <w:b/>
          <w:bCs/>
          <w:caps/>
          <w:spacing w:val="40"/>
          <w:kern w:val="28"/>
          <w:sz w:val="22"/>
          <w:szCs w:val="22"/>
          <w:lang w:val="cs-CZ" w:eastAsia="cs-CZ"/>
        </w:rPr>
        <w:t xml:space="preserve"> </w:t>
      </w:r>
    </w:p>
    <w:p w14:paraId="2534EC30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Smluvní strany:</w:t>
      </w:r>
    </w:p>
    <w:p w14:paraId="7A55BF8E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</w:p>
    <w:p w14:paraId="46A2ADC9" w14:textId="15B3E177" w:rsidR="00F424EF" w:rsidRPr="00990C24" w:rsidRDefault="002B5B3D" w:rsidP="00F424EF">
      <w:pPr>
        <w:spacing w:after="120" w:line="280" w:lineRule="exact"/>
        <w:ind w:firstLine="360"/>
        <w:jc w:val="center"/>
        <w:rPr>
          <w:rFonts w:ascii="Palatino Linotype" w:hAnsi="Palatino Linotype"/>
          <w:sz w:val="22"/>
          <w:szCs w:val="22"/>
          <w:lang w:val="cs-CZ"/>
        </w:rPr>
      </w:pPr>
      <w:r w:rsidRPr="002B5B3D">
        <w:rPr>
          <w:rFonts w:ascii="Palatino Linotype" w:hAnsi="Palatino Linotype"/>
          <w:b/>
          <w:bCs/>
          <w:sz w:val="22"/>
          <w:szCs w:val="22"/>
          <w:lang w:val="cs-CZ"/>
        </w:rPr>
        <w:t>Elektrárny Opatovice, a.s.</w:t>
      </w:r>
    </w:p>
    <w:p w14:paraId="69F1D3F4" w14:textId="71843416" w:rsidR="00F424EF" w:rsidRPr="00990C24" w:rsidRDefault="00F424EF" w:rsidP="002B5B3D">
      <w:pPr>
        <w:numPr>
          <w:ilvl w:val="12"/>
          <w:numId w:val="0"/>
        </w:numPr>
        <w:tabs>
          <w:tab w:val="left" w:pos="2160"/>
        </w:tabs>
        <w:spacing w:after="120" w:line="280" w:lineRule="exact"/>
        <w:ind w:left="360"/>
        <w:jc w:val="center"/>
        <w:rPr>
          <w:rFonts w:ascii="Palatino Linotype" w:hAnsi="Palatino Linotype" w:cs="Tahoma"/>
          <w:sz w:val="22"/>
          <w:szCs w:val="22"/>
          <w:lang w:val="cs-CZ"/>
        </w:rPr>
      </w:pPr>
      <w:r>
        <w:rPr>
          <w:rFonts w:ascii="Palatino Linotype" w:hAnsi="Palatino Linotype" w:cs="Tahoma"/>
          <w:sz w:val="22"/>
          <w:szCs w:val="22"/>
          <w:lang w:val="cs-CZ"/>
        </w:rPr>
        <w:t xml:space="preserve">se sídlem: </w:t>
      </w:r>
      <w:r w:rsidR="002B5B3D">
        <w:rPr>
          <w:rFonts w:ascii="Palatino Linotype" w:hAnsi="Palatino Linotype" w:cs="Tahoma"/>
          <w:sz w:val="22"/>
          <w:szCs w:val="22"/>
          <w:lang w:val="cs-CZ"/>
        </w:rPr>
        <w:t xml:space="preserve">Opatovice na Labem, </w:t>
      </w:r>
      <w:r w:rsidR="002B5B3D" w:rsidRPr="002B5B3D">
        <w:rPr>
          <w:rFonts w:ascii="Palatino Linotype" w:hAnsi="Palatino Linotype" w:cs="Tahoma"/>
          <w:sz w:val="22"/>
          <w:szCs w:val="22"/>
          <w:lang w:val="cs-CZ"/>
        </w:rPr>
        <w:t>Pardubice 2</w:t>
      </w:r>
      <w:r w:rsidR="002B5B3D">
        <w:rPr>
          <w:rFonts w:ascii="Palatino Linotype" w:hAnsi="Palatino Linotype" w:cs="Tahoma"/>
          <w:sz w:val="22"/>
          <w:szCs w:val="22"/>
          <w:lang w:val="cs-CZ"/>
        </w:rPr>
        <w:t xml:space="preserve">, </w:t>
      </w:r>
      <w:r w:rsidR="002B5B3D" w:rsidRPr="002B5B3D">
        <w:rPr>
          <w:rFonts w:ascii="Palatino Linotype" w:hAnsi="Palatino Linotype" w:cs="Tahoma"/>
          <w:sz w:val="22"/>
          <w:szCs w:val="22"/>
          <w:lang w:val="cs-CZ"/>
        </w:rPr>
        <w:t>PSČ 532 13</w:t>
      </w:r>
    </w:p>
    <w:p w14:paraId="7D5D32F8" w14:textId="30DD5A9D" w:rsidR="00F424EF" w:rsidRPr="00990C24" w:rsidRDefault="00F424EF" w:rsidP="00F424EF">
      <w:pPr>
        <w:numPr>
          <w:ilvl w:val="12"/>
          <w:numId w:val="0"/>
        </w:numPr>
        <w:tabs>
          <w:tab w:val="left" w:pos="2160"/>
        </w:tabs>
        <w:spacing w:after="120" w:line="280" w:lineRule="exact"/>
        <w:ind w:left="360"/>
        <w:jc w:val="center"/>
        <w:rPr>
          <w:rFonts w:ascii="Palatino Linotype" w:hAnsi="Palatino Linotype" w:cs="Tahoma"/>
          <w:sz w:val="22"/>
          <w:szCs w:val="22"/>
          <w:lang w:val="cs-CZ"/>
        </w:rPr>
      </w:pPr>
      <w:r>
        <w:rPr>
          <w:rFonts w:ascii="Palatino Linotype" w:hAnsi="Palatino Linotype" w:cs="Tahoma"/>
          <w:sz w:val="22"/>
          <w:szCs w:val="22"/>
          <w:lang w:val="cs-CZ"/>
        </w:rPr>
        <w:t>IČO:</w:t>
      </w:r>
      <w:r w:rsidR="00EB481D">
        <w:rPr>
          <w:rFonts w:ascii="Palatino Linotype" w:hAnsi="Palatino Linotype" w:cs="Tahoma"/>
          <w:sz w:val="22"/>
          <w:szCs w:val="22"/>
          <w:lang w:val="cs-CZ"/>
        </w:rPr>
        <w:t xml:space="preserve"> </w:t>
      </w:r>
      <w:r w:rsidR="00EB481D" w:rsidRPr="00EB481D">
        <w:rPr>
          <w:rFonts w:ascii="Palatino Linotype" w:hAnsi="Palatino Linotype" w:cs="Tahoma"/>
          <w:sz w:val="22"/>
          <w:szCs w:val="22"/>
          <w:lang w:val="cs-CZ"/>
        </w:rPr>
        <w:t>288 00 621</w:t>
      </w:r>
      <w:r>
        <w:rPr>
          <w:rFonts w:ascii="Palatino Linotype" w:hAnsi="Palatino Linotype" w:cs="Tahoma"/>
          <w:sz w:val="22"/>
          <w:szCs w:val="22"/>
          <w:lang w:val="cs-CZ"/>
        </w:rPr>
        <w:t>, D</w:t>
      </w:r>
      <w:r w:rsidRPr="00990C24">
        <w:rPr>
          <w:rFonts w:ascii="Palatino Linotype" w:hAnsi="Palatino Linotype" w:cs="Tahoma"/>
          <w:sz w:val="22"/>
          <w:szCs w:val="22"/>
          <w:lang w:val="cs-CZ"/>
        </w:rPr>
        <w:t>IČ:</w:t>
      </w:r>
      <w:r>
        <w:rPr>
          <w:rFonts w:ascii="Palatino Linotype" w:hAnsi="Palatino Linotype" w:cs="Tahoma"/>
          <w:sz w:val="22"/>
          <w:szCs w:val="22"/>
          <w:lang w:val="cs-CZ"/>
        </w:rPr>
        <w:t xml:space="preserve"> </w:t>
      </w:r>
      <w:r w:rsidR="00EB481D">
        <w:rPr>
          <w:rFonts w:ascii="Palatino Linotype" w:hAnsi="Palatino Linotype" w:cs="Tahoma"/>
          <w:sz w:val="22"/>
          <w:szCs w:val="22"/>
          <w:lang w:val="cs-CZ"/>
        </w:rPr>
        <w:t>CZ</w:t>
      </w:r>
      <w:r w:rsidR="00EB481D" w:rsidRPr="00EB481D">
        <w:rPr>
          <w:rFonts w:ascii="Palatino Linotype" w:hAnsi="Palatino Linotype" w:cs="Tahoma"/>
          <w:sz w:val="22"/>
          <w:szCs w:val="22"/>
          <w:lang w:val="cs-CZ"/>
        </w:rPr>
        <w:t>28800621</w:t>
      </w:r>
    </w:p>
    <w:p w14:paraId="7B79538B" w14:textId="50B85204" w:rsidR="00F424EF" w:rsidRPr="00F424EF" w:rsidRDefault="00F424EF" w:rsidP="00F424EF">
      <w:pPr>
        <w:ind w:firstLine="360"/>
        <w:jc w:val="center"/>
        <w:rPr>
          <w:rFonts w:ascii="Palatino Linotype" w:hAnsi="Palatino Linotype" w:cs="Tahoma"/>
          <w:sz w:val="22"/>
          <w:szCs w:val="22"/>
          <w:lang w:val="cs-CZ"/>
        </w:rPr>
      </w:pPr>
      <w:r w:rsidRPr="00F424EF">
        <w:rPr>
          <w:rFonts w:ascii="Palatino Linotype" w:hAnsi="Palatino Linotype" w:cs="Tahoma"/>
          <w:iCs/>
          <w:sz w:val="22"/>
          <w:szCs w:val="22"/>
          <w:lang w:val="cs-CZ"/>
        </w:rPr>
        <w:t xml:space="preserve">společnost zapsaná </w:t>
      </w:r>
      <w:r w:rsidRPr="00F424EF">
        <w:rPr>
          <w:rFonts w:ascii="Palatino Linotype" w:hAnsi="Palatino Linotype" w:cs="Tahoma"/>
          <w:sz w:val="22"/>
          <w:szCs w:val="22"/>
          <w:lang w:val="cs-CZ"/>
        </w:rPr>
        <w:t>zapsána v obchodním rejstříku u</w:t>
      </w:r>
      <w:r w:rsidR="00B30550">
        <w:rPr>
          <w:rFonts w:ascii="Palatino Linotype" w:hAnsi="Palatino Linotype" w:cs="Tahoma"/>
          <w:sz w:val="22"/>
          <w:szCs w:val="22"/>
          <w:lang w:val="cs-CZ"/>
        </w:rPr>
        <w:t xml:space="preserve"> Krajského soudu v Hradci Králové</w:t>
      </w:r>
      <w:r w:rsidRPr="00F424EF">
        <w:rPr>
          <w:rFonts w:ascii="Palatino Linotype" w:hAnsi="Palatino Linotype" w:cs="Tahoma"/>
          <w:sz w:val="22"/>
          <w:szCs w:val="22"/>
          <w:lang w:val="cs-CZ"/>
        </w:rPr>
        <w:t xml:space="preserve">, </w:t>
      </w:r>
      <w:r w:rsidR="00B30550">
        <w:rPr>
          <w:rFonts w:ascii="Palatino Linotype" w:hAnsi="Palatino Linotype" w:cs="Tahoma"/>
          <w:sz w:val="22"/>
          <w:szCs w:val="22"/>
          <w:lang w:val="cs-CZ"/>
        </w:rPr>
        <w:t>o</w:t>
      </w:r>
      <w:r w:rsidR="00B30550" w:rsidRPr="00B30550">
        <w:rPr>
          <w:rFonts w:ascii="Palatino Linotype" w:hAnsi="Palatino Linotype" w:cs="Tahoma"/>
          <w:sz w:val="22"/>
          <w:szCs w:val="22"/>
          <w:lang w:val="cs-CZ"/>
        </w:rPr>
        <w:t>ddíl B, vložka 2940</w:t>
      </w:r>
    </w:p>
    <w:p w14:paraId="7886FAA5" w14:textId="102FC4DB" w:rsidR="00F424EF" w:rsidRPr="00990C24" w:rsidRDefault="00F424EF" w:rsidP="00F424EF">
      <w:pPr>
        <w:numPr>
          <w:ilvl w:val="12"/>
          <w:numId w:val="0"/>
        </w:numPr>
        <w:tabs>
          <w:tab w:val="left" w:pos="2835"/>
        </w:tabs>
        <w:spacing w:after="120" w:line="280" w:lineRule="exact"/>
        <w:ind w:left="2835" w:hanging="2478"/>
        <w:jc w:val="center"/>
        <w:rPr>
          <w:rFonts w:ascii="Palatino Linotype" w:hAnsi="Palatino Linotype" w:cs="Tahoma"/>
          <w:sz w:val="22"/>
          <w:szCs w:val="22"/>
          <w:lang w:val="cs-CZ"/>
        </w:rPr>
      </w:pPr>
      <w:r>
        <w:rPr>
          <w:rFonts w:ascii="Palatino Linotype" w:hAnsi="Palatino Linotype" w:cs="Tahoma"/>
          <w:sz w:val="22"/>
          <w:szCs w:val="22"/>
          <w:lang w:val="cs-CZ"/>
        </w:rPr>
        <w:t>z</w:t>
      </w:r>
      <w:r w:rsidRPr="00990C24">
        <w:rPr>
          <w:rFonts w:ascii="Palatino Linotype" w:hAnsi="Palatino Linotype" w:cs="Tahoma"/>
          <w:sz w:val="22"/>
          <w:szCs w:val="22"/>
          <w:lang w:val="cs-CZ"/>
        </w:rPr>
        <w:t>astoupena:</w:t>
      </w:r>
      <w:r w:rsidR="00710062">
        <w:rPr>
          <w:rFonts w:ascii="Palatino Linotype" w:hAnsi="Palatino Linotype" w:cs="Tahoma"/>
          <w:sz w:val="22"/>
          <w:szCs w:val="22"/>
          <w:lang w:val="cs-CZ"/>
        </w:rPr>
        <w:t xml:space="preserve"> </w:t>
      </w:r>
      <w:r w:rsidR="00710062"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[</w:t>
      </w:r>
      <w:r w:rsidR="00710062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 xml:space="preserve">BUDE </w:t>
      </w:r>
      <w:r w:rsidR="00710062"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DOPLN</w:t>
      </w:r>
      <w:r w:rsidR="00710062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ĚNO</w:t>
      </w:r>
      <w:r w:rsidR="00710062" w:rsidRPr="00990C24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 xml:space="preserve"> </w:t>
      </w:r>
      <w:r w:rsidR="00710062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PŘED PODPISEM</w:t>
      </w:r>
      <w:r w:rsidR="00710062"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]</w:t>
      </w:r>
    </w:p>
    <w:p w14:paraId="6D4A9595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(dále jen „</w:t>
      </w:r>
      <w:r w:rsidRPr="00990C24">
        <w:rPr>
          <w:rFonts w:ascii="Palatino Linotype" w:eastAsia="Times New Roman" w:hAnsi="Palatino Linotype" w:cs="Arial"/>
          <w:b/>
          <w:sz w:val="22"/>
          <w:szCs w:val="22"/>
          <w:lang w:val="cs-CZ"/>
        </w:rPr>
        <w:t>Zadavatel</w:t>
      </w: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“)</w:t>
      </w:r>
    </w:p>
    <w:p w14:paraId="615968E4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</w:p>
    <w:p w14:paraId="3E19E518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a</w:t>
      </w:r>
    </w:p>
    <w:p w14:paraId="0276A3A3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</w:p>
    <w:p w14:paraId="1C70567F" w14:textId="77777777" w:rsidR="00F424EF" w:rsidRPr="00BF3D68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b/>
          <w:sz w:val="22"/>
          <w:szCs w:val="22"/>
          <w:lang w:val="cs-CZ" w:eastAsia="cs-CZ"/>
        </w:rPr>
      </w:pPr>
      <w:r w:rsidRPr="00BF3D68">
        <w:rPr>
          <w:rFonts w:ascii="Palatino Linotype" w:eastAsia="Times New Roman" w:hAnsi="Palatino Linotype" w:cs="Arial"/>
          <w:b/>
          <w:sz w:val="22"/>
          <w:szCs w:val="22"/>
          <w:highlight w:val="yellow"/>
          <w:lang w:val="cs-CZ" w:eastAsia="cs-CZ"/>
        </w:rPr>
        <w:t>[DOPLN</w:t>
      </w:r>
      <w:r w:rsidRPr="00990C24">
        <w:rPr>
          <w:rFonts w:ascii="Palatino Linotype" w:eastAsia="Times New Roman" w:hAnsi="Palatino Linotype" w:cs="Arial"/>
          <w:b/>
          <w:sz w:val="22"/>
          <w:szCs w:val="22"/>
          <w:highlight w:val="yellow"/>
          <w:lang w:val="cs-CZ" w:eastAsia="cs-CZ"/>
        </w:rPr>
        <w:t>Í DODAVATEL</w:t>
      </w:r>
      <w:r w:rsidRPr="00BF3D68">
        <w:rPr>
          <w:rFonts w:ascii="Palatino Linotype" w:eastAsia="Times New Roman" w:hAnsi="Palatino Linotype" w:cs="Arial"/>
          <w:b/>
          <w:sz w:val="22"/>
          <w:szCs w:val="22"/>
          <w:highlight w:val="yellow"/>
          <w:lang w:val="cs-CZ" w:eastAsia="cs-CZ"/>
        </w:rPr>
        <w:t>]</w:t>
      </w:r>
    </w:p>
    <w:p w14:paraId="1CB2F50C" w14:textId="77777777" w:rsidR="00F424EF" w:rsidRPr="00BF3D68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 w:eastAsia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 xml:space="preserve">se sídlem: 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[DOPLN</w:t>
      </w:r>
      <w:r w:rsidRPr="00990C24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Í DODAVATEL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]</w:t>
      </w:r>
    </w:p>
    <w:p w14:paraId="186F8C9A" w14:textId="77777777" w:rsidR="00F424EF" w:rsidRPr="00BF3D68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 w:eastAsia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 xml:space="preserve">IČO: 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[DOPLN</w:t>
      </w:r>
      <w:r w:rsidRPr="00990C24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Í DODAVATEL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]</w:t>
      </w: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 xml:space="preserve">, DIČ: 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[DOPLN</w:t>
      </w:r>
      <w:r w:rsidRPr="00990C24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Í DODAVATEL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]</w:t>
      </w:r>
    </w:p>
    <w:p w14:paraId="0A71AF1D" w14:textId="77777777" w:rsidR="00F424EF" w:rsidRPr="00BF3D68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 w:eastAsia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 xml:space="preserve">společnost zapsaná v obchodním rejstříku vedeném 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[DOPLN</w:t>
      </w:r>
      <w:r w:rsidRPr="00990C24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Í DODAVATEL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]</w:t>
      </w: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 xml:space="preserve"> soudem v 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[DOPLN</w:t>
      </w:r>
      <w:r w:rsidRPr="00990C24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Í DODAVATEL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]</w:t>
      </w:r>
    </w:p>
    <w:p w14:paraId="4657A3BB" w14:textId="77777777" w:rsidR="00F424EF" w:rsidRPr="00BF3D68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 w:eastAsia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 xml:space="preserve">oddíl 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[DOPLN</w:t>
      </w:r>
      <w:r w:rsidRPr="00990C24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Í DODAVATEL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]</w:t>
      </w: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 xml:space="preserve">, vložka 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[DOPLN</w:t>
      </w:r>
      <w:r w:rsidRPr="00990C24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Í DODAVATEL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]</w:t>
      </w:r>
    </w:p>
    <w:p w14:paraId="2B311F9E" w14:textId="77777777" w:rsidR="00F424EF" w:rsidRPr="00BF3D68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 w:eastAsia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 xml:space="preserve">zastoupená: 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[DOPLN</w:t>
      </w:r>
      <w:r w:rsidRPr="00990C24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Í DODAVATEL</w:t>
      </w:r>
      <w:r w:rsidRPr="00BF3D68">
        <w:rPr>
          <w:rFonts w:ascii="Palatino Linotype" w:eastAsia="Times New Roman" w:hAnsi="Palatino Linotype" w:cs="Arial"/>
          <w:sz w:val="22"/>
          <w:szCs w:val="22"/>
          <w:highlight w:val="yellow"/>
          <w:lang w:val="cs-CZ" w:eastAsia="cs-CZ"/>
        </w:rPr>
        <w:t>]</w:t>
      </w:r>
    </w:p>
    <w:p w14:paraId="1696AC58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(dále jen „</w:t>
      </w:r>
      <w:r>
        <w:rPr>
          <w:rFonts w:ascii="Palatino Linotype" w:eastAsia="Times New Roman" w:hAnsi="Palatino Linotype" w:cs="Arial"/>
          <w:b/>
          <w:sz w:val="22"/>
          <w:szCs w:val="22"/>
          <w:lang w:val="cs-CZ"/>
        </w:rPr>
        <w:t>Dodavatel</w:t>
      </w: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“)</w:t>
      </w:r>
    </w:p>
    <w:p w14:paraId="2D5E6B6F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(společně také jako „</w:t>
      </w:r>
      <w:r w:rsidRPr="00990C24">
        <w:rPr>
          <w:rFonts w:ascii="Palatino Linotype" w:eastAsia="Times New Roman" w:hAnsi="Palatino Linotype" w:cs="Arial"/>
          <w:b/>
          <w:sz w:val="22"/>
          <w:szCs w:val="22"/>
          <w:lang w:val="cs-CZ"/>
        </w:rPr>
        <w:t>Strany</w:t>
      </w: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“)</w:t>
      </w:r>
    </w:p>
    <w:p w14:paraId="1A4C5565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</w:p>
    <w:p w14:paraId="7D74D5E2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dnešního dne uzavřely tuto dohodu v souladu s ustanovením § 1746 odst. 2 zákona č.</w:t>
      </w:r>
      <w:r>
        <w:rPr>
          <w:rFonts w:ascii="Palatino Linotype" w:eastAsia="Times New Roman" w:hAnsi="Palatino Linotype" w:cs="Arial"/>
          <w:sz w:val="22"/>
          <w:szCs w:val="22"/>
          <w:lang w:val="cs-CZ"/>
        </w:rPr>
        <w:t> </w:t>
      </w: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89/2012 Sb., občanského zákoníku, v platném znění (dále jen „</w:t>
      </w:r>
      <w:r w:rsidRPr="00990C24">
        <w:rPr>
          <w:rFonts w:ascii="Palatino Linotype" w:eastAsia="Times New Roman" w:hAnsi="Palatino Linotype" w:cs="Arial"/>
          <w:b/>
          <w:sz w:val="22"/>
          <w:szCs w:val="22"/>
          <w:lang w:val="cs-CZ"/>
        </w:rPr>
        <w:t>Občanský zákoník</w:t>
      </w: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“)</w:t>
      </w:r>
    </w:p>
    <w:p w14:paraId="063E4946" w14:textId="77777777" w:rsidR="00F424EF" w:rsidRPr="00990C24" w:rsidRDefault="00F424EF" w:rsidP="00F424EF">
      <w:pPr>
        <w:spacing w:after="120" w:line="280" w:lineRule="exact"/>
        <w:jc w:val="center"/>
        <w:rPr>
          <w:rFonts w:ascii="Palatino Linotype" w:eastAsia="Times New Roman" w:hAnsi="Palatino Linotype" w:cs="Arial"/>
          <w:sz w:val="22"/>
          <w:szCs w:val="22"/>
          <w:lang w:val="cs-CZ"/>
        </w:rPr>
      </w:pP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(dále jen „</w:t>
      </w:r>
      <w:r w:rsidRPr="00990C24">
        <w:rPr>
          <w:rFonts w:ascii="Palatino Linotype" w:eastAsia="Times New Roman" w:hAnsi="Palatino Linotype" w:cs="Arial"/>
          <w:b/>
          <w:sz w:val="22"/>
          <w:szCs w:val="22"/>
          <w:lang w:val="cs-CZ"/>
        </w:rPr>
        <w:t>Dohoda</w:t>
      </w:r>
      <w:r w:rsidRPr="00990C24">
        <w:rPr>
          <w:rFonts w:ascii="Palatino Linotype" w:eastAsia="Times New Roman" w:hAnsi="Palatino Linotype" w:cs="Arial"/>
          <w:sz w:val="22"/>
          <w:szCs w:val="22"/>
          <w:lang w:val="cs-CZ"/>
        </w:rPr>
        <w:t>“)</w:t>
      </w:r>
    </w:p>
    <w:p w14:paraId="1E8DB3CF" w14:textId="77777777" w:rsidR="00F424EF" w:rsidRDefault="00F424EF" w:rsidP="00F424EF">
      <w:pPr>
        <w:pStyle w:val="RLProhlensmluvnchstran"/>
        <w:rPr>
          <w:rFonts w:ascii="Palatino Linotype" w:hAnsi="Palatino Linotype" w:cs="Arial"/>
          <w:szCs w:val="22"/>
        </w:rPr>
      </w:pPr>
    </w:p>
    <w:p w14:paraId="3D37DA93" w14:textId="77777777" w:rsidR="00F424EF" w:rsidRDefault="00F424EF" w:rsidP="00F424EF">
      <w:pPr>
        <w:pStyle w:val="RLProhlensmluvnchstran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>Strany, vědomy si svých závazků v této Dohodě obsažených a s úmyslem být touto Dohodou vázány, dohodly se na následujícím znění Dohody:</w:t>
      </w:r>
      <w:r w:rsidR="00522B68">
        <w:rPr>
          <w:rFonts w:ascii="Palatino Linotype" w:hAnsi="Palatino Linotype" w:cs="Arial"/>
          <w:szCs w:val="22"/>
        </w:rPr>
        <w:t xml:space="preserve"> </w:t>
      </w:r>
    </w:p>
    <w:p w14:paraId="22C91318" w14:textId="77777777" w:rsidR="00522B68" w:rsidRPr="00990C24" w:rsidRDefault="00522B68" w:rsidP="00F424EF">
      <w:pPr>
        <w:pStyle w:val="RLProhlensmluvnchstran"/>
        <w:rPr>
          <w:rFonts w:ascii="Palatino Linotype" w:hAnsi="Palatino Linotype" w:cs="Arial"/>
          <w:szCs w:val="22"/>
        </w:rPr>
      </w:pPr>
    </w:p>
    <w:p w14:paraId="16EE4375" w14:textId="77777777" w:rsidR="00F424EF" w:rsidRPr="00990C24" w:rsidRDefault="00F424EF" w:rsidP="00F424EF">
      <w:pPr>
        <w:pStyle w:val="RLlneksmlouvy"/>
        <w:rPr>
          <w:rFonts w:ascii="Palatino Linotype" w:hAnsi="Palatino Linotype" w:cs="Arial"/>
          <w:szCs w:val="22"/>
        </w:rPr>
      </w:pPr>
      <w:bookmarkStart w:id="0" w:name="_Ref306009990"/>
      <w:r w:rsidRPr="00990C24">
        <w:rPr>
          <w:rFonts w:ascii="Palatino Linotype" w:hAnsi="Palatino Linotype" w:cs="Arial"/>
          <w:szCs w:val="22"/>
        </w:rPr>
        <w:lastRenderedPageBreak/>
        <w:t>ÚČEL DOHODY</w:t>
      </w:r>
      <w:bookmarkEnd w:id="0"/>
    </w:p>
    <w:p w14:paraId="4D9E9AC6" w14:textId="2822A4DF" w:rsidR="00F424EF" w:rsidRPr="000B3955" w:rsidRDefault="00F424EF" w:rsidP="000B3955">
      <w:pPr>
        <w:pStyle w:val="RLTextlnkuslovan"/>
        <w:rPr>
          <w:rFonts w:ascii="Palatino Linotype" w:hAnsi="Palatino Linotype" w:cs="Arial"/>
          <w:szCs w:val="22"/>
        </w:rPr>
      </w:pPr>
      <w:bookmarkStart w:id="1" w:name="_Ref303256455"/>
      <w:bookmarkStart w:id="2" w:name="_Ref303252683"/>
      <w:bookmarkStart w:id="3" w:name="_Ref303258566"/>
      <w:r w:rsidRPr="000B3955">
        <w:rPr>
          <w:rFonts w:ascii="Palatino Linotype" w:hAnsi="Palatino Linotype" w:cs="Arial"/>
          <w:szCs w:val="22"/>
        </w:rPr>
        <w:t xml:space="preserve">Zadavatel </w:t>
      </w:r>
      <w:r w:rsidR="000B3955" w:rsidRPr="000B3955">
        <w:rPr>
          <w:rFonts w:ascii="Palatino Linotype" w:hAnsi="Palatino Linotype" w:cs="Arial"/>
          <w:szCs w:val="22"/>
        </w:rPr>
        <w:t xml:space="preserve">zahájil </w:t>
      </w:r>
      <w:r w:rsidRPr="000B3955">
        <w:rPr>
          <w:rFonts w:ascii="Palatino Linotype" w:hAnsi="Palatino Linotype" w:cs="Arial"/>
          <w:szCs w:val="22"/>
        </w:rPr>
        <w:t xml:space="preserve">dne </w:t>
      </w:r>
      <w:r w:rsidR="000B3955" w:rsidRPr="000B3955">
        <w:rPr>
          <w:rFonts w:ascii="Palatino Linotype" w:hAnsi="Palatino Linotype" w:cs="Arial"/>
          <w:szCs w:val="22"/>
          <w:lang w:eastAsia="cs-CZ"/>
        </w:rPr>
        <w:t>20. října 2017</w:t>
      </w:r>
      <w:r w:rsidRPr="000B3955">
        <w:rPr>
          <w:rFonts w:ascii="Palatino Linotype" w:hAnsi="Palatino Linotype" w:cs="Arial"/>
          <w:szCs w:val="22"/>
        </w:rPr>
        <w:t xml:space="preserve"> odesláním formuláře oznámení o zahájení zadávacího řízení v jednacím řízení s uveřejněním svůj úmysl zadat veřejnou zakázku s názvem „</w:t>
      </w:r>
      <w:r w:rsidR="000B3955" w:rsidRPr="000B3955">
        <w:rPr>
          <w:rFonts w:ascii="Palatino Linotype" w:hAnsi="Palatino Linotype" w:cs="Arial"/>
          <w:b/>
          <w:iCs/>
          <w:szCs w:val="22"/>
        </w:rPr>
        <w:t>EKOLOGICKÝ PROGRAM ELEKTRÁRNY OPATOVICE, A.S. – 2</w:t>
      </w:r>
      <w:r w:rsidR="000B3955">
        <w:rPr>
          <w:rFonts w:ascii="Palatino Linotype" w:hAnsi="Palatino Linotype" w:cs="Arial"/>
          <w:b/>
          <w:iCs/>
          <w:szCs w:val="22"/>
        </w:rPr>
        <w:t>.</w:t>
      </w:r>
      <w:r w:rsidR="000B3955" w:rsidRPr="000B3955">
        <w:rPr>
          <w:rFonts w:ascii="Palatino Linotype" w:hAnsi="Palatino Linotype" w:cs="Arial"/>
          <w:b/>
          <w:iCs/>
          <w:szCs w:val="22"/>
        </w:rPr>
        <w:t xml:space="preserve"> ETAPA:</w:t>
      </w:r>
      <w:r w:rsidR="000B3955">
        <w:rPr>
          <w:rFonts w:ascii="Palatino Linotype" w:hAnsi="Palatino Linotype" w:cs="Arial"/>
          <w:b/>
          <w:iCs/>
          <w:szCs w:val="22"/>
        </w:rPr>
        <w:t xml:space="preserve"> </w:t>
      </w:r>
      <w:r w:rsidR="000B3955" w:rsidRPr="000B3955">
        <w:rPr>
          <w:rFonts w:ascii="Palatino Linotype" w:hAnsi="Palatino Linotype" w:cs="Arial"/>
          <w:b/>
          <w:iCs/>
          <w:szCs w:val="22"/>
        </w:rPr>
        <w:t>INTENZIFIKACE DENITRIFIKACE KOTELNY</w:t>
      </w:r>
      <w:r w:rsidRPr="000B3955">
        <w:rPr>
          <w:rFonts w:ascii="Palatino Linotype" w:hAnsi="Palatino Linotype" w:cs="Arial"/>
          <w:szCs w:val="22"/>
        </w:rPr>
        <w:t>“ (dále jen „</w:t>
      </w:r>
      <w:r w:rsidRPr="000B3955">
        <w:rPr>
          <w:rFonts w:ascii="Palatino Linotype" w:hAnsi="Palatino Linotype" w:cs="Arial"/>
          <w:b/>
          <w:szCs w:val="22"/>
        </w:rPr>
        <w:t>Veřejná zakázka</w:t>
      </w:r>
      <w:r w:rsidRPr="000B3955">
        <w:rPr>
          <w:rFonts w:ascii="Palatino Linotype" w:hAnsi="Palatino Linotype" w:cs="Arial"/>
          <w:szCs w:val="22"/>
        </w:rPr>
        <w:t>“) dle zákona č. 134/2016 Sb., o</w:t>
      </w:r>
      <w:r w:rsidR="000B3955">
        <w:rPr>
          <w:rFonts w:ascii="Palatino Linotype" w:hAnsi="Palatino Linotype" w:cs="Arial"/>
          <w:szCs w:val="22"/>
        </w:rPr>
        <w:t> </w:t>
      </w:r>
      <w:r w:rsidRPr="000B3955">
        <w:rPr>
          <w:rFonts w:ascii="Palatino Linotype" w:hAnsi="Palatino Linotype" w:cs="Arial"/>
          <w:szCs w:val="22"/>
        </w:rPr>
        <w:t>zadávání veřejných zakázek (dále jen „</w:t>
      </w:r>
      <w:r w:rsidRPr="000B3955">
        <w:rPr>
          <w:rFonts w:ascii="Palatino Linotype" w:hAnsi="Palatino Linotype" w:cs="Arial"/>
          <w:b/>
          <w:szCs w:val="22"/>
        </w:rPr>
        <w:t>ZZVZ</w:t>
      </w:r>
      <w:r w:rsidRPr="000B3955">
        <w:rPr>
          <w:rFonts w:ascii="Palatino Linotype" w:hAnsi="Palatino Linotype" w:cs="Arial"/>
          <w:szCs w:val="22"/>
        </w:rPr>
        <w:t>“).</w:t>
      </w:r>
      <w:bookmarkEnd w:id="1"/>
      <w:r w:rsidRPr="000B3955">
        <w:rPr>
          <w:rFonts w:ascii="Palatino Linotype" w:hAnsi="Palatino Linotype" w:cs="Arial"/>
          <w:szCs w:val="22"/>
        </w:rPr>
        <w:t xml:space="preserve"> </w:t>
      </w:r>
      <w:bookmarkEnd w:id="2"/>
      <w:r w:rsidRPr="000B3955">
        <w:rPr>
          <w:rFonts w:ascii="Palatino Linotype" w:hAnsi="Palatino Linotype" w:cs="Arial"/>
          <w:szCs w:val="22"/>
        </w:rPr>
        <w:t>Dodavatel s úmyslem účastnit se Veřejné zakázky požaduje vydání těch částí zadávací dokumentace k Veřejné zakázce, které obsahují informace, jež Zadavatel považuje za důvěrné a vyžaduje jejich ochranu (dále jen „</w:t>
      </w:r>
      <w:r w:rsidRPr="000B3955">
        <w:rPr>
          <w:rFonts w:ascii="Palatino Linotype" w:hAnsi="Palatino Linotype" w:cs="Arial"/>
          <w:b/>
          <w:szCs w:val="22"/>
        </w:rPr>
        <w:t>Důvěrné</w:t>
      </w:r>
      <w:r w:rsidRPr="000B3955">
        <w:rPr>
          <w:rFonts w:ascii="Palatino Linotype" w:hAnsi="Palatino Linotype" w:cs="Arial"/>
          <w:szCs w:val="22"/>
        </w:rPr>
        <w:t xml:space="preserve"> </w:t>
      </w:r>
      <w:r w:rsidRPr="000B3955">
        <w:rPr>
          <w:rFonts w:ascii="Palatino Linotype" w:hAnsi="Palatino Linotype" w:cs="Arial"/>
          <w:b/>
          <w:szCs w:val="22"/>
        </w:rPr>
        <w:t>informace</w:t>
      </w:r>
      <w:r w:rsidRPr="000B3955">
        <w:rPr>
          <w:rFonts w:ascii="Palatino Linotype" w:hAnsi="Palatino Linotype" w:cs="Arial"/>
          <w:szCs w:val="22"/>
        </w:rPr>
        <w:t>“). Z tohoto důvodu uzavírají Strany tuto Dohodu, která upravuje pravidla pro nakládání s Důvěrnými informacemi převzatými Dodavatelem.</w:t>
      </w:r>
      <w:bookmarkEnd w:id="3"/>
    </w:p>
    <w:p w14:paraId="58A46B68" w14:textId="77777777" w:rsidR="00F424EF" w:rsidRPr="00990C24" w:rsidRDefault="00F424EF" w:rsidP="00F424EF">
      <w:pPr>
        <w:pStyle w:val="RLlneksmlouvy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>PŘEDMĚT DOHODY</w:t>
      </w:r>
    </w:p>
    <w:p w14:paraId="7CFBC796" w14:textId="5E539F5B" w:rsidR="00F424EF" w:rsidRPr="005758EE" w:rsidRDefault="00F424EF" w:rsidP="001D21B1">
      <w:pPr>
        <w:pStyle w:val="RLTextlnkuslovan"/>
        <w:rPr>
          <w:rFonts w:ascii="Palatino Linotype" w:hAnsi="Palatino Linotype" w:cs="Arial"/>
          <w:caps/>
          <w:szCs w:val="22"/>
        </w:rPr>
      </w:pPr>
      <w:bookmarkStart w:id="4" w:name="_Ref303277281"/>
      <w:r w:rsidRPr="005758EE">
        <w:rPr>
          <w:rFonts w:ascii="Palatino Linotype" w:hAnsi="Palatino Linotype" w:cs="Arial"/>
          <w:szCs w:val="22"/>
        </w:rPr>
        <w:t>Předmětem této Dohody je závazek Dodavatele, že Důvěrné informace dle této Dohody použije pouze způsobem a k účelu v této Dohodě stanoveným</w:t>
      </w:r>
      <w:bookmarkEnd w:id="4"/>
      <w:r w:rsidRPr="005758EE">
        <w:rPr>
          <w:rFonts w:ascii="Palatino Linotype" w:hAnsi="Palatino Linotype" w:cs="Arial"/>
          <w:szCs w:val="22"/>
        </w:rPr>
        <w:t>.</w:t>
      </w:r>
    </w:p>
    <w:p w14:paraId="6224C8FD" w14:textId="77777777" w:rsidR="00F424EF" w:rsidRPr="00990C24" w:rsidRDefault="00F424EF" w:rsidP="00F424EF">
      <w:pPr>
        <w:pStyle w:val="RLlneksmlouvy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>DŮVĚRNÉ INFORMACE</w:t>
      </w:r>
    </w:p>
    <w:p w14:paraId="383F89B9" w14:textId="4CC8DAE4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</w:rPr>
      </w:pPr>
      <w:bookmarkStart w:id="5" w:name="_Ref303277874"/>
      <w:bookmarkStart w:id="6" w:name="_Ref303255108"/>
      <w:r w:rsidRPr="00990C24">
        <w:rPr>
          <w:rFonts w:ascii="Palatino Linotype" w:hAnsi="Palatino Linotype" w:cs="Arial"/>
          <w:szCs w:val="22"/>
        </w:rPr>
        <w:t xml:space="preserve">Nedohodnou-li se </w:t>
      </w: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a Zadavatel jinak, jsou </w:t>
      </w:r>
      <w:r w:rsidR="00E77E51" w:rsidRPr="00990C24">
        <w:rPr>
          <w:rFonts w:ascii="Palatino Linotype" w:hAnsi="Palatino Linotype" w:cs="Arial"/>
          <w:szCs w:val="22"/>
        </w:rPr>
        <w:t>za Důvěrné informace, jeji</w:t>
      </w:r>
      <w:r w:rsidR="00E77E51">
        <w:rPr>
          <w:rFonts w:ascii="Palatino Linotype" w:hAnsi="Palatino Linotype" w:cs="Arial"/>
          <w:szCs w:val="22"/>
        </w:rPr>
        <w:t>chž použití podléhá této Dohodě</w:t>
      </w:r>
      <w:r w:rsidR="00E77E51" w:rsidRPr="00E77E51">
        <w:rPr>
          <w:rFonts w:ascii="Palatino Linotype" w:hAnsi="Palatino Linotype" w:cs="Arial"/>
          <w:szCs w:val="22"/>
        </w:rPr>
        <w:t xml:space="preserve"> </w:t>
      </w:r>
      <w:r w:rsidR="00E77E51" w:rsidRPr="00990C24">
        <w:rPr>
          <w:rFonts w:ascii="Palatino Linotype" w:hAnsi="Palatino Linotype" w:cs="Arial"/>
          <w:szCs w:val="22"/>
        </w:rPr>
        <w:t xml:space="preserve">považovány </w:t>
      </w:r>
      <w:r w:rsidRPr="00990C24">
        <w:rPr>
          <w:rFonts w:ascii="Palatino Linotype" w:hAnsi="Palatino Linotype" w:cs="Arial"/>
          <w:szCs w:val="22"/>
        </w:rPr>
        <w:t xml:space="preserve">veškeré informace, které </w:t>
      </w:r>
      <w:r w:rsidR="00E77E51" w:rsidRPr="00990C24">
        <w:rPr>
          <w:rFonts w:ascii="Palatino Linotype" w:hAnsi="Palatino Linotype" w:cs="Arial"/>
          <w:szCs w:val="22"/>
        </w:rPr>
        <w:t xml:space="preserve">jsou </w:t>
      </w:r>
      <w:r w:rsidR="00E77E51">
        <w:rPr>
          <w:rFonts w:ascii="Palatino Linotype" w:hAnsi="Palatino Linotype" w:cs="Arial"/>
          <w:szCs w:val="22"/>
        </w:rPr>
        <w:t>obsahem knihy B, části B.2 a B.3 zadávací dokumentace</w:t>
      </w:r>
      <w:r w:rsidR="00E77E51" w:rsidRPr="00990C24">
        <w:rPr>
          <w:rFonts w:ascii="Palatino Linotype" w:hAnsi="Palatino Linotype" w:cs="Arial"/>
          <w:szCs w:val="22"/>
        </w:rPr>
        <w:t xml:space="preserve"> </w:t>
      </w:r>
      <w:r w:rsidR="00E77E51">
        <w:rPr>
          <w:rFonts w:ascii="Palatino Linotype" w:hAnsi="Palatino Linotype" w:cs="Arial"/>
          <w:szCs w:val="22"/>
        </w:rPr>
        <w:t>(soubory označeny „</w:t>
      </w:r>
      <w:r w:rsidR="00E77E51" w:rsidRPr="005758EE">
        <w:rPr>
          <w:rFonts w:ascii="Palatino Linotype" w:hAnsi="Palatino Linotype" w:cs="Arial"/>
          <w:szCs w:val="22"/>
        </w:rPr>
        <w:t>*</w:t>
      </w:r>
      <w:r w:rsidR="00E77E51">
        <w:rPr>
          <w:rFonts w:ascii="Palatino Linotype" w:hAnsi="Palatino Linotype" w:cs="Arial"/>
          <w:szCs w:val="22"/>
        </w:rPr>
        <w:t xml:space="preserve">“) </w:t>
      </w:r>
      <w:r w:rsidRPr="00990C24">
        <w:rPr>
          <w:rFonts w:ascii="Palatino Linotype" w:hAnsi="Palatino Linotype" w:cs="Arial"/>
          <w:szCs w:val="22"/>
        </w:rPr>
        <w:t xml:space="preserve">byly Zadavatelem </w:t>
      </w:r>
      <w:r>
        <w:rPr>
          <w:rFonts w:ascii="Palatino Linotype" w:hAnsi="Palatino Linotype" w:cs="Arial"/>
          <w:szCs w:val="22"/>
        </w:rPr>
        <w:t>Dodavateli</w:t>
      </w:r>
      <w:r w:rsidRPr="00990C24">
        <w:rPr>
          <w:rFonts w:ascii="Palatino Linotype" w:hAnsi="Palatino Linotype" w:cs="Arial"/>
          <w:szCs w:val="22"/>
        </w:rPr>
        <w:t xml:space="preserve"> poskytnuty</w:t>
      </w:r>
      <w:r w:rsidR="005D76B4">
        <w:rPr>
          <w:rFonts w:ascii="Palatino Linotype" w:hAnsi="Palatino Linotype" w:cs="Arial"/>
          <w:szCs w:val="22"/>
        </w:rPr>
        <w:t xml:space="preserve"> (zpřístupněny sdělením přístupového hesla)</w:t>
      </w:r>
      <w:r w:rsidR="00085A9A">
        <w:rPr>
          <w:rFonts w:ascii="Palatino Linotype" w:hAnsi="Palatino Linotype" w:cs="Arial"/>
          <w:szCs w:val="22"/>
        </w:rPr>
        <w:t>. Za důvěrné jsou dále považována vysvětlení či změny zadávacích podmínek, která se týkají Důvěrných informací. Zadavatel může za Důvěrné informace označit i další informace poskytnuté Dodavateli v rámci zadávacího řízení</w:t>
      </w:r>
      <w:r w:rsidRPr="00990C24">
        <w:rPr>
          <w:rFonts w:ascii="Palatino Linotype" w:hAnsi="Palatino Linotype" w:cs="Arial"/>
          <w:szCs w:val="22"/>
        </w:rPr>
        <w:t xml:space="preserve"> </w:t>
      </w:r>
      <w:r w:rsidR="00085A9A">
        <w:rPr>
          <w:rFonts w:ascii="Palatino Linotype" w:hAnsi="Palatino Linotype" w:cs="Arial"/>
          <w:szCs w:val="22"/>
        </w:rPr>
        <w:t>Veřejné zakázky.</w:t>
      </w:r>
      <w:r w:rsidRPr="00990C24">
        <w:rPr>
          <w:rFonts w:ascii="Palatino Linotype" w:hAnsi="Palatino Linotype" w:cs="Arial"/>
          <w:szCs w:val="22"/>
        </w:rPr>
        <w:t xml:space="preserve">  </w:t>
      </w:r>
      <w:bookmarkEnd w:id="5"/>
      <w:bookmarkEnd w:id="6"/>
    </w:p>
    <w:p w14:paraId="789342B0" w14:textId="77777777" w:rsidR="00F424EF" w:rsidRPr="00990C24" w:rsidRDefault="00F424EF" w:rsidP="00F424EF">
      <w:pPr>
        <w:pStyle w:val="RLlneksmlouvy"/>
        <w:rPr>
          <w:rFonts w:ascii="Palatino Linotype" w:hAnsi="Palatino Linotype" w:cs="Arial"/>
          <w:szCs w:val="22"/>
        </w:rPr>
      </w:pPr>
      <w:bookmarkStart w:id="7" w:name="_Ref306010265"/>
      <w:r w:rsidRPr="00990C24">
        <w:rPr>
          <w:rFonts w:ascii="Palatino Linotype" w:hAnsi="Palatino Linotype" w:cs="Arial"/>
          <w:szCs w:val="22"/>
        </w:rPr>
        <w:t>UŽITÍ DŮVĚRNÝCH INFORMACÍ</w:t>
      </w:r>
      <w:bookmarkEnd w:id="7"/>
    </w:p>
    <w:p w14:paraId="38F4523C" w14:textId="6EB29303" w:rsidR="004C67F6" w:rsidRPr="005758EE" w:rsidRDefault="004C67F6" w:rsidP="00F424EF">
      <w:pPr>
        <w:pStyle w:val="RLTextlnkuslovan"/>
        <w:rPr>
          <w:rFonts w:ascii="Palatino Linotype" w:hAnsi="Palatino Linotype" w:cs="Arial"/>
          <w:caps/>
          <w:szCs w:val="22"/>
        </w:rPr>
      </w:pPr>
      <w:bookmarkStart w:id="8" w:name="_Ref303318317"/>
      <w:bookmarkStart w:id="9" w:name="_Ref303255062"/>
      <w:r>
        <w:rPr>
          <w:rFonts w:ascii="Palatino Linotype" w:hAnsi="Palatino Linotype" w:cs="Arial"/>
          <w:szCs w:val="22"/>
        </w:rPr>
        <w:t>Dodavatel je oprávněn využít Důvěrné informace pouze pro účely podání předběžné nabídky, nabídky a jednání se Zadavatelem v rámci zadávacího řízení Veřejné zakázky.</w:t>
      </w:r>
      <w:r w:rsidR="002E4EEE">
        <w:rPr>
          <w:rFonts w:ascii="Palatino Linotype" w:hAnsi="Palatino Linotype" w:cs="Arial"/>
          <w:szCs w:val="22"/>
        </w:rPr>
        <w:t xml:space="preserve"> Vybraný dodavatel, s nímž bude uzavřena smlouva na plnění Veřejné zakázky je oprávněn Důvěrné informace využít také pro plnění smlouvy.</w:t>
      </w:r>
    </w:p>
    <w:p w14:paraId="44725AE4" w14:textId="1003A888" w:rsidR="00F424EF" w:rsidRPr="00990C24" w:rsidRDefault="00F424EF" w:rsidP="00F424EF">
      <w:pPr>
        <w:pStyle w:val="RLTextlnkuslovan"/>
        <w:rPr>
          <w:rFonts w:ascii="Palatino Linotype" w:hAnsi="Palatino Linotype" w:cs="Arial"/>
          <w:caps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Veškeré Důvěrné informace zůstávají výhradním vlastnictvím Zadavatele a </w:t>
      </w:r>
      <w:r>
        <w:rPr>
          <w:rFonts w:ascii="Palatino Linotype" w:hAnsi="Palatino Linotype" w:cs="Arial"/>
          <w:szCs w:val="22"/>
        </w:rPr>
        <w:t xml:space="preserve">Dodavatel </w:t>
      </w:r>
      <w:r w:rsidRPr="00990C24">
        <w:rPr>
          <w:rFonts w:ascii="Palatino Linotype" w:hAnsi="Palatino Linotype" w:cs="Arial"/>
          <w:szCs w:val="22"/>
        </w:rPr>
        <w:t xml:space="preserve">je oprávněn tyto užít jen pro účely své účasti v zadávacím řízení na zadání Veřejné zakázky. </w:t>
      </w:r>
      <w:bookmarkStart w:id="10" w:name="_Ref289870410"/>
      <w:bookmarkStart w:id="11" w:name="_Ref303318007"/>
      <w:bookmarkEnd w:id="8"/>
    </w:p>
    <w:p w14:paraId="7215A787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caps/>
          <w:szCs w:val="22"/>
        </w:rPr>
      </w:pP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se zavazuje zachovat důvěrnost Důvěrných informací a nezpřístupnit je žádné třetí osobě. </w:t>
      </w:r>
    </w:p>
    <w:p w14:paraId="43C8E9EB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caps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Svým zaměstnancům a orgánům je </w:t>
      </w: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oprávněn Důvěrné informace zpřístupnit jen v rozsahu, v jakém je pro tu-kterou osobu nezbytně nutné, aby se s Důvěrnými informacemi seznámila pro účely účasti </w:t>
      </w:r>
      <w:r>
        <w:rPr>
          <w:rFonts w:ascii="Palatino Linotype" w:hAnsi="Palatino Linotype" w:cs="Arial"/>
          <w:szCs w:val="22"/>
        </w:rPr>
        <w:t>Dodavatele</w:t>
      </w:r>
      <w:r w:rsidRPr="00990C24">
        <w:rPr>
          <w:rFonts w:ascii="Palatino Linotype" w:hAnsi="Palatino Linotype" w:cs="Arial"/>
          <w:szCs w:val="22"/>
        </w:rPr>
        <w:t xml:space="preserve"> v zadávacím řízení na zadání Veřejné zakázky. Tyto osoby musí být poučeny o důvěrném charakteru předávaných informací a zavázány k mlčenlivosti.</w:t>
      </w:r>
    </w:p>
    <w:p w14:paraId="0DC2AA3A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caps/>
          <w:szCs w:val="22"/>
        </w:rPr>
      </w:pPr>
      <w:r>
        <w:rPr>
          <w:rFonts w:ascii="Palatino Linotype" w:hAnsi="Palatino Linotype" w:cs="Arial"/>
          <w:szCs w:val="22"/>
        </w:rPr>
        <w:lastRenderedPageBreak/>
        <w:t>Dodavatel</w:t>
      </w:r>
      <w:r w:rsidRPr="00990C24">
        <w:rPr>
          <w:rFonts w:ascii="Palatino Linotype" w:hAnsi="Palatino Linotype" w:cs="Arial"/>
          <w:szCs w:val="22"/>
        </w:rPr>
        <w:t xml:space="preserve"> je oprávněn zpřístupnit Důvěrné informace jiným třetím osobám </w:t>
      </w:r>
      <w:bookmarkEnd w:id="10"/>
      <w:r w:rsidRPr="00990C24">
        <w:rPr>
          <w:rFonts w:ascii="Palatino Linotype" w:hAnsi="Palatino Linotype" w:cs="Arial"/>
          <w:szCs w:val="22"/>
        </w:rPr>
        <w:t xml:space="preserve">jen s předchozím písemným souhlasem Zadavatele anebo při splnění podmínek uvedených v článku </w:t>
      </w:r>
      <w:bookmarkEnd w:id="9"/>
      <w:bookmarkEnd w:id="11"/>
      <w:r>
        <w:rPr>
          <w:rFonts w:ascii="Palatino Linotype" w:hAnsi="Palatino Linotype" w:cs="Arial"/>
          <w:szCs w:val="22"/>
        </w:rPr>
        <w:t>5</w:t>
      </w:r>
      <w:r w:rsidRPr="00990C24">
        <w:rPr>
          <w:rFonts w:ascii="Palatino Linotype" w:hAnsi="Palatino Linotype" w:cs="Arial"/>
          <w:szCs w:val="22"/>
        </w:rPr>
        <w:t xml:space="preserve"> Dohody. </w:t>
      </w:r>
    </w:p>
    <w:p w14:paraId="00091BFC" w14:textId="77777777" w:rsidR="00F424EF" w:rsidRPr="00990C24" w:rsidRDefault="00F424EF" w:rsidP="00F424EF">
      <w:pPr>
        <w:pStyle w:val="RLlneksmlouvy"/>
        <w:rPr>
          <w:rFonts w:ascii="Palatino Linotype" w:hAnsi="Palatino Linotype" w:cs="Arial"/>
          <w:szCs w:val="22"/>
        </w:rPr>
      </w:pPr>
      <w:bookmarkStart w:id="12" w:name="_Ref306006405"/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>DODAVATELÉ</w:t>
      </w:r>
      <w:bookmarkEnd w:id="12"/>
    </w:p>
    <w:p w14:paraId="78834CC3" w14:textId="77777777" w:rsidR="00F424EF" w:rsidRPr="00990C24" w:rsidRDefault="00F424EF" w:rsidP="00F424EF">
      <w:pPr>
        <w:pStyle w:val="RLTextlnkuslovan"/>
        <w:numPr>
          <w:ilvl w:val="1"/>
          <w:numId w:val="3"/>
        </w:numPr>
        <w:rPr>
          <w:rFonts w:ascii="Palatino Linotype" w:hAnsi="Palatino Linotype" w:cs="Arial"/>
          <w:szCs w:val="22"/>
        </w:rPr>
      </w:pPr>
      <w:bookmarkStart w:id="13" w:name="_Ref306006456"/>
      <w:bookmarkStart w:id="14" w:name="_Ref303259180"/>
      <w:bookmarkStart w:id="15" w:name="_Ref303258280"/>
      <w:r w:rsidRPr="00990C24">
        <w:rPr>
          <w:rFonts w:ascii="Palatino Linotype" w:hAnsi="Palatino Linotype" w:cs="Arial"/>
          <w:szCs w:val="22"/>
        </w:rPr>
        <w:t xml:space="preserve">Pokud </w:t>
      </w: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zvažuje spolupracovat při přípravě nabídky na realizaci Veřejně zakázky a/nebo při eventuálním plnění Veřejné zakázky </w:t>
      </w:r>
      <w:r>
        <w:rPr>
          <w:rFonts w:ascii="Palatino Linotype" w:hAnsi="Palatino Linotype" w:cs="Arial"/>
          <w:szCs w:val="22"/>
        </w:rPr>
        <w:t>Dodavatelem</w:t>
      </w:r>
      <w:r w:rsidRPr="00990C24">
        <w:rPr>
          <w:rFonts w:ascii="Palatino Linotype" w:hAnsi="Palatino Linotype" w:cs="Arial"/>
          <w:szCs w:val="22"/>
        </w:rPr>
        <w:t xml:space="preserve"> se třetími osobami, zavazuje se sdílet s těmito osobami (dále jen „</w:t>
      </w:r>
      <w:r>
        <w:rPr>
          <w:rFonts w:ascii="Palatino Linotype" w:hAnsi="Palatino Linotype" w:cs="Arial"/>
          <w:b/>
          <w:szCs w:val="22"/>
        </w:rPr>
        <w:t>Podd</w:t>
      </w:r>
      <w:r w:rsidRPr="00990C24">
        <w:rPr>
          <w:rFonts w:ascii="Palatino Linotype" w:hAnsi="Palatino Linotype" w:cs="Arial"/>
          <w:b/>
          <w:szCs w:val="22"/>
        </w:rPr>
        <w:t>odavatelé</w:t>
      </w:r>
      <w:r w:rsidRPr="00990C24">
        <w:rPr>
          <w:rFonts w:ascii="Palatino Linotype" w:hAnsi="Palatino Linotype" w:cs="Arial"/>
          <w:szCs w:val="22"/>
        </w:rPr>
        <w:t xml:space="preserve">“) Důvěrné informace jen v souladu s tímto článkem </w:t>
      </w:r>
      <w:r>
        <w:rPr>
          <w:rFonts w:ascii="Palatino Linotype" w:hAnsi="Palatino Linotype" w:cs="Arial"/>
          <w:szCs w:val="22"/>
        </w:rPr>
        <w:t>5</w:t>
      </w:r>
      <w:r w:rsidRPr="00990C24">
        <w:rPr>
          <w:rFonts w:ascii="Palatino Linotype" w:hAnsi="Palatino Linotype" w:cs="Arial"/>
          <w:szCs w:val="22"/>
        </w:rPr>
        <w:t xml:space="preserve"> Dohody.</w:t>
      </w:r>
      <w:bookmarkEnd w:id="13"/>
    </w:p>
    <w:p w14:paraId="6024DA36" w14:textId="77777777" w:rsidR="00F424EF" w:rsidRPr="00990C24" w:rsidRDefault="00F424EF" w:rsidP="00F424EF">
      <w:pPr>
        <w:pStyle w:val="RLTextlnkuslovan"/>
        <w:numPr>
          <w:ilvl w:val="1"/>
          <w:numId w:val="3"/>
        </w:numPr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Za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>dodavatele se považuje jakákoliv třetí osoba spolupracující s </w:t>
      </w:r>
      <w:r>
        <w:rPr>
          <w:rFonts w:ascii="Palatino Linotype" w:hAnsi="Palatino Linotype" w:cs="Arial"/>
          <w:szCs w:val="22"/>
        </w:rPr>
        <w:t>Dodavatelem</w:t>
      </w:r>
      <w:r w:rsidRPr="00990C24">
        <w:rPr>
          <w:rFonts w:ascii="Palatino Linotype" w:hAnsi="Palatino Linotype" w:cs="Arial"/>
          <w:szCs w:val="22"/>
        </w:rPr>
        <w:t xml:space="preserve"> dle odst. </w:t>
      </w:r>
      <w:r>
        <w:rPr>
          <w:rFonts w:ascii="Palatino Linotype" w:hAnsi="Palatino Linotype" w:cs="Arial"/>
          <w:szCs w:val="22"/>
        </w:rPr>
        <w:t xml:space="preserve">5.1 </w:t>
      </w:r>
      <w:r w:rsidRPr="00990C24">
        <w:rPr>
          <w:rFonts w:ascii="Palatino Linotype" w:hAnsi="Palatino Linotype" w:cs="Arial"/>
          <w:szCs w:val="22"/>
        </w:rPr>
        <w:t xml:space="preserve">bez ohledu na to, zda: </w:t>
      </w:r>
    </w:p>
    <w:p w14:paraId="00D43D89" w14:textId="77777777" w:rsidR="00F424EF" w:rsidRPr="00990C24" w:rsidRDefault="00F424EF" w:rsidP="00F424EF">
      <w:pPr>
        <w:pStyle w:val="RLTextlnkuslovan"/>
        <w:numPr>
          <w:ilvl w:val="2"/>
          <w:numId w:val="3"/>
        </w:numPr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>spolup</w:t>
      </w:r>
      <w:r>
        <w:rPr>
          <w:rFonts w:ascii="Palatino Linotype" w:hAnsi="Palatino Linotype" w:cs="Arial"/>
          <w:szCs w:val="22"/>
        </w:rPr>
        <w:t>ráce probíhá v rámci konsorcia Dodavatele</w:t>
      </w:r>
      <w:r w:rsidRPr="00990C24">
        <w:rPr>
          <w:rFonts w:ascii="Palatino Linotype" w:hAnsi="Palatino Linotype" w:cs="Arial"/>
          <w:szCs w:val="22"/>
        </w:rPr>
        <w:t xml:space="preserve"> a takovéto třetí osoby, jehož členové odpovídající Zadavateli společně a nerozdílně, nebo </w:t>
      </w:r>
    </w:p>
    <w:p w14:paraId="6949642B" w14:textId="77777777" w:rsidR="00F424EF" w:rsidRPr="00990C24" w:rsidRDefault="00F424EF" w:rsidP="00F424EF">
      <w:pPr>
        <w:pStyle w:val="RLTextlnkuslovan"/>
        <w:numPr>
          <w:ilvl w:val="2"/>
          <w:numId w:val="3"/>
        </w:numPr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spolupráce je založena na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>dodavatelském vztahu ta</w:t>
      </w:r>
      <w:r>
        <w:rPr>
          <w:rFonts w:ascii="Palatino Linotype" w:hAnsi="Palatino Linotype" w:cs="Arial"/>
          <w:szCs w:val="22"/>
        </w:rPr>
        <w:t>kovéto třetí osoby vůči Dodavateli</w:t>
      </w:r>
      <w:r w:rsidRPr="00990C24">
        <w:rPr>
          <w:rFonts w:ascii="Palatino Linotype" w:hAnsi="Palatino Linotype" w:cs="Arial"/>
          <w:szCs w:val="22"/>
        </w:rPr>
        <w:t xml:space="preserve">, nebo </w:t>
      </w:r>
    </w:p>
    <w:p w14:paraId="3F94B6B0" w14:textId="77777777" w:rsidR="00F424EF" w:rsidRPr="00990C24" w:rsidRDefault="00F424EF" w:rsidP="00F424EF">
      <w:pPr>
        <w:pStyle w:val="RLTextlnkuslovan"/>
        <w:numPr>
          <w:ilvl w:val="2"/>
          <w:numId w:val="3"/>
        </w:numPr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spolupráce je založena na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 xml:space="preserve">dodavatelském vztahu </w:t>
      </w:r>
      <w:r>
        <w:rPr>
          <w:rFonts w:ascii="Palatino Linotype" w:hAnsi="Palatino Linotype" w:cs="Arial"/>
          <w:szCs w:val="22"/>
        </w:rPr>
        <w:t>Dodavatele</w:t>
      </w:r>
      <w:r w:rsidRPr="00990C24">
        <w:rPr>
          <w:rFonts w:ascii="Palatino Linotype" w:hAnsi="Palatino Linotype" w:cs="Arial"/>
          <w:szCs w:val="22"/>
        </w:rPr>
        <w:t xml:space="preserve"> vůči takovéto třetí osobě, nebo</w:t>
      </w:r>
    </w:p>
    <w:p w14:paraId="473166E9" w14:textId="77777777" w:rsidR="00F424EF" w:rsidRPr="00990C24" w:rsidRDefault="00F424EF" w:rsidP="00F424EF">
      <w:pPr>
        <w:pStyle w:val="RLTextlnkuslovan"/>
        <w:numPr>
          <w:ilvl w:val="2"/>
          <w:numId w:val="3"/>
        </w:numPr>
        <w:rPr>
          <w:rFonts w:ascii="Palatino Linotype" w:hAnsi="Palatino Linotype" w:cs="Arial"/>
          <w:szCs w:val="22"/>
        </w:rPr>
      </w:pP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a třetí osoba zvolili eventuální jinou formu spolupráce.</w:t>
      </w:r>
    </w:p>
    <w:p w14:paraId="4D45E4D7" w14:textId="77777777" w:rsidR="00F424EF" w:rsidRPr="00990C24" w:rsidRDefault="00F424EF" w:rsidP="00F424EF">
      <w:pPr>
        <w:pStyle w:val="RLTextlnkuslovan"/>
        <w:numPr>
          <w:ilvl w:val="1"/>
          <w:numId w:val="3"/>
        </w:numPr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>Sdílení Důvěrných informací je možné jen za předpokladu, že:</w:t>
      </w:r>
    </w:p>
    <w:p w14:paraId="0D68F10A" w14:textId="77777777" w:rsidR="00F424EF" w:rsidRPr="00990C24" w:rsidRDefault="00F424EF" w:rsidP="00F424EF">
      <w:pPr>
        <w:pStyle w:val="RLTextlnkuslovan"/>
        <w:numPr>
          <w:ilvl w:val="2"/>
          <w:numId w:val="3"/>
        </w:numPr>
        <w:rPr>
          <w:rFonts w:ascii="Palatino Linotype" w:hAnsi="Palatino Linotype" w:cs="Arial"/>
          <w:szCs w:val="22"/>
        </w:rPr>
      </w:pPr>
      <w:bookmarkStart w:id="16" w:name="_Ref306010191"/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 xml:space="preserve">dodavatel uzavřel se Zadavatelem vlastním jménem a na vlastní účet dohodu s v podstatě stejným obsahem, jako je obsah této Dohody; tento předpoklad se považuje za splněný, pokud budou Zadavateli doručeny dvě vyhotovení takovéto dohody o ochraně Důvěrných informací podepsaná osobou oprávněnou zavazovat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>dodavatele;</w:t>
      </w:r>
      <w:bookmarkEnd w:id="16"/>
      <w:r>
        <w:rPr>
          <w:rFonts w:ascii="Palatino Linotype" w:hAnsi="Palatino Linotype" w:cs="Arial"/>
          <w:szCs w:val="22"/>
        </w:rPr>
        <w:t xml:space="preserve"> nebo</w:t>
      </w:r>
    </w:p>
    <w:p w14:paraId="0DF3B373" w14:textId="77777777" w:rsidR="00F424EF" w:rsidRPr="00990C24" w:rsidRDefault="00F424EF" w:rsidP="00F424EF">
      <w:pPr>
        <w:pStyle w:val="RLTextlnkuslovan"/>
        <w:numPr>
          <w:ilvl w:val="2"/>
          <w:numId w:val="3"/>
        </w:numPr>
        <w:rPr>
          <w:rFonts w:ascii="Palatino Linotype" w:hAnsi="Palatino Linotype" w:cs="Arial"/>
          <w:szCs w:val="22"/>
        </w:rPr>
      </w:pP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uzavřel s </w:t>
      </w:r>
      <w:r>
        <w:rPr>
          <w:rFonts w:ascii="Palatino Linotype" w:hAnsi="Palatino Linotype" w:cs="Arial"/>
          <w:szCs w:val="22"/>
        </w:rPr>
        <w:t>Podd</w:t>
      </w:r>
      <w:r w:rsidRPr="00990C24">
        <w:rPr>
          <w:rFonts w:ascii="Palatino Linotype" w:hAnsi="Palatino Linotype" w:cs="Arial"/>
          <w:szCs w:val="22"/>
        </w:rPr>
        <w:t xml:space="preserve">odavatelem dohodu o ochraně informací, na základě které budou Důvěrné informace poskytnuté </w:t>
      </w:r>
      <w:r>
        <w:rPr>
          <w:rFonts w:ascii="Palatino Linotype" w:hAnsi="Palatino Linotype" w:cs="Arial"/>
          <w:szCs w:val="22"/>
        </w:rPr>
        <w:t>Dodavateli</w:t>
      </w:r>
      <w:r w:rsidRPr="00990C24">
        <w:rPr>
          <w:rFonts w:ascii="Palatino Linotype" w:hAnsi="Palatino Linotype" w:cs="Arial"/>
          <w:szCs w:val="22"/>
        </w:rPr>
        <w:t xml:space="preserve"> a sdílené s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 xml:space="preserve">dodavatelem podléhat ochraně i ze strany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 xml:space="preserve">dodavatele za stejných podmínek, jako jsou stanoveny touto Smlouvou; tento předpoklad se považuje za splněný, pokud bude Zadavateli doručeno jedno vyhotovení takovéto dohody o ochraně informací podepsané osobami zastupujícími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 xml:space="preserve">dodavatele a </w:t>
      </w:r>
      <w:r>
        <w:rPr>
          <w:rFonts w:ascii="Palatino Linotype" w:hAnsi="Palatino Linotype" w:cs="Arial"/>
          <w:szCs w:val="22"/>
        </w:rPr>
        <w:t>Dodavatele</w:t>
      </w:r>
      <w:r w:rsidRPr="00990C24">
        <w:rPr>
          <w:rFonts w:ascii="Palatino Linotype" w:hAnsi="Palatino Linotype" w:cs="Arial"/>
          <w:szCs w:val="22"/>
        </w:rPr>
        <w:t>.</w:t>
      </w:r>
      <w:bookmarkEnd w:id="14"/>
      <w:bookmarkEnd w:id="15"/>
    </w:p>
    <w:p w14:paraId="5937F9B3" w14:textId="77777777" w:rsidR="00F424EF" w:rsidRPr="00990C24" w:rsidRDefault="00F424EF" w:rsidP="00F424EF">
      <w:pPr>
        <w:pStyle w:val="RLlneksmlouvy"/>
        <w:numPr>
          <w:ilvl w:val="0"/>
          <w:numId w:val="3"/>
        </w:numPr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>SPLNĚNÍ ÚČELU DOHODY</w:t>
      </w:r>
    </w:p>
    <w:p w14:paraId="53732756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</w:rPr>
      </w:pPr>
      <w:bookmarkStart w:id="17" w:name="_Ref303278277"/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se zavazuje, že po splnění účelu této Dohody dle článku </w:t>
      </w:r>
      <w:r>
        <w:rPr>
          <w:rFonts w:ascii="Palatino Linotype" w:hAnsi="Palatino Linotype" w:cs="Arial"/>
          <w:szCs w:val="22"/>
        </w:rPr>
        <w:t>1</w:t>
      </w:r>
      <w:r w:rsidRPr="00990C24">
        <w:rPr>
          <w:rFonts w:ascii="Palatino Linotype" w:hAnsi="Palatino Linotype" w:cs="Arial"/>
          <w:szCs w:val="22"/>
        </w:rPr>
        <w:t xml:space="preserve"> anebo na písemnou výzvu Zadavatele </w:t>
      </w:r>
      <w:r>
        <w:rPr>
          <w:rFonts w:ascii="Palatino Linotype" w:hAnsi="Palatino Linotype" w:cs="Arial"/>
          <w:szCs w:val="22"/>
        </w:rPr>
        <w:t>bezodkladně zničí dokumenty získané od Zadavatele, jakož i</w:t>
      </w:r>
      <w:r w:rsidRPr="00990C24">
        <w:rPr>
          <w:rFonts w:ascii="Palatino Linotype" w:hAnsi="Palatino Linotype" w:cs="Arial"/>
          <w:szCs w:val="22"/>
        </w:rPr>
        <w:t xml:space="preserve"> jakékoliv kopie, které v souvislosti s plněním předm</w:t>
      </w:r>
      <w:r>
        <w:rPr>
          <w:rFonts w:ascii="Palatino Linotype" w:hAnsi="Palatino Linotype" w:cs="Arial"/>
          <w:szCs w:val="22"/>
        </w:rPr>
        <w:t>ětu a účelu této Dohody pořídil</w:t>
      </w:r>
      <w:r w:rsidRPr="00990C24">
        <w:rPr>
          <w:rFonts w:ascii="Palatino Linotype" w:hAnsi="Palatino Linotype" w:cs="Arial"/>
          <w:szCs w:val="22"/>
        </w:rPr>
        <w:t>.</w:t>
      </w:r>
      <w:bookmarkEnd w:id="17"/>
      <w:r w:rsidRPr="00990C24">
        <w:rPr>
          <w:rFonts w:ascii="Palatino Linotype" w:hAnsi="Palatino Linotype" w:cs="Arial"/>
          <w:szCs w:val="22"/>
        </w:rPr>
        <w:t xml:space="preserve"> </w:t>
      </w:r>
      <w:r w:rsidR="00186D13">
        <w:rPr>
          <w:rFonts w:ascii="Palatino Linotype" w:hAnsi="Palatino Linotype" w:cs="Arial"/>
          <w:szCs w:val="22"/>
        </w:rPr>
        <w:t>O této skutečnosti je Dodavatel povinen učinit a Zadavateli doručit čestné prohlášení s uvedením zničených dokumentů.</w:t>
      </w:r>
    </w:p>
    <w:p w14:paraId="03B8E9E2" w14:textId="77777777" w:rsidR="00F424EF" w:rsidRPr="00990C24" w:rsidRDefault="00F424EF" w:rsidP="00F424EF">
      <w:pPr>
        <w:pStyle w:val="RLlneksmlouvy"/>
        <w:numPr>
          <w:ilvl w:val="0"/>
          <w:numId w:val="3"/>
        </w:numPr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lastRenderedPageBreak/>
        <w:t>PORUŠENÍ POVINNOSTÍ</w:t>
      </w:r>
    </w:p>
    <w:p w14:paraId="67F13C32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</w:rPr>
      </w:pP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odpovídá za porušení povinností pro nakládání s Důvěrnými informacemi dle článku</w:t>
      </w:r>
      <w:r>
        <w:rPr>
          <w:rFonts w:ascii="Palatino Linotype" w:hAnsi="Palatino Linotype" w:cs="Arial"/>
          <w:szCs w:val="22"/>
        </w:rPr>
        <w:t xml:space="preserve"> 4</w:t>
      </w:r>
      <w:r w:rsidRPr="00990C24">
        <w:rPr>
          <w:rFonts w:ascii="Palatino Linotype" w:hAnsi="Palatino Linotype" w:cs="Arial"/>
          <w:szCs w:val="22"/>
        </w:rPr>
        <w:t xml:space="preserve"> této Dohody, které způsobil jeho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 xml:space="preserve">dodavatel, jako by toto porušení způsobil sám </w:t>
      </w: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. V případě, že i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 xml:space="preserve">dodavatel uzavřel se Zadavatelem dohodu dle odst. </w:t>
      </w:r>
      <w:r>
        <w:rPr>
          <w:rFonts w:ascii="Palatino Linotype" w:hAnsi="Palatino Linotype" w:cs="Arial"/>
          <w:szCs w:val="22"/>
        </w:rPr>
        <w:t>5.3.1</w:t>
      </w:r>
      <w:r w:rsidRPr="00990C24">
        <w:rPr>
          <w:rFonts w:ascii="Palatino Linotype" w:hAnsi="Palatino Linotype" w:cs="Arial"/>
          <w:szCs w:val="22"/>
        </w:rPr>
        <w:t xml:space="preserve">, odpovídají za porušení Dohody </w:t>
      </w: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i </w:t>
      </w:r>
      <w:r>
        <w:rPr>
          <w:rFonts w:ascii="Palatino Linotype" w:hAnsi="Palatino Linotype" w:cs="Arial"/>
          <w:szCs w:val="22"/>
        </w:rPr>
        <w:t>Pod</w:t>
      </w:r>
      <w:r w:rsidRPr="00990C24">
        <w:rPr>
          <w:rFonts w:ascii="Palatino Linotype" w:hAnsi="Palatino Linotype" w:cs="Arial"/>
          <w:szCs w:val="22"/>
        </w:rPr>
        <w:t>dodavatel společně a nerozdílně.</w:t>
      </w:r>
    </w:p>
    <w:p w14:paraId="2C9F33BD" w14:textId="2CE2C208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</w:rPr>
      </w:pPr>
      <w:bookmarkStart w:id="18" w:name="_Ref303256265"/>
      <w:r w:rsidRPr="00990C24">
        <w:rPr>
          <w:rFonts w:ascii="Palatino Linotype" w:hAnsi="Palatino Linotype" w:cs="Arial"/>
          <w:szCs w:val="22"/>
        </w:rPr>
        <w:t xml:space="preserve">Poruší-li </w:t>
      </w:r>
      <w:r>
        <w:rPr>
          <w:rFonts w:ascii="Palatino Linotype" w:hAnsi="Palatino Linotype" w:cs="Arial"/>
          <w:szCs w:val="22"/>
        </w:rPr>
        <w:t>Dodavatel</w:t>
      </w:r>
      <w:r w:rsidRPr="00990C24">
        <w:rPr>
          <w:rFonts w:ascii="Palatino Linotype" w:hAnsi="Palatino Linotype" w:cs="Arial"/>
          <w:szCs w:val="22"/>
        </w:rPr>
        <w:t xml:space="preserve"> jakoukoliv povinnost dle článku </w:t>
      </w:r>
      <w:r>
        <w:rPr>
          <w:rFonts w:ascii="Palatino Linotype" w:hAnsi="Palatino Linotype" w:cs="Arial"/>
          <w:szCs w:val="22"/>
        </w:rPr>
        <w:t>4</w:t>
      </w:r>
      <w:r w:rsidRPr="00990C24">
        <w:rPr>
          <w:rFonts w:ascii="Palatino Linotype" w:hAnsi="Palatino Linotype" w:cs="Arial"/>
          <w:szCs w:val="22"/>
        </w:rPr>
        <w:t xml:space="preserve"> této Dohody, vznikne Zadavateli právo požadovat zaplacení smluvní pokuty </w:t>
      </w:r>
      <w:r>
        <w:rPr>
          <w:rFonts w:ascii="Palatino Linotype" w:hAnsi="Palatino Linotype" w:cs="Arial"/>
          <w:szCs w:val="22"/>
        </w:rPr>
        <w:t>Dodavatelem</w:t>
      </w:r>
      <w:r w:rsidRPr="00990C24">
        <w:rPr>
          <w:rFonts w:ascii="Palatino Linotype" w:hAnsi="Palatino Linotype" w:cs="Arial"/>
          <w:szCs w:val="22"/>
        </w:rPr>
        <w:t xml:space="preserve"> ve výši </w:t>
      </w:r>
      <w:r w:rsidR="002948B0">
        <w:rPr>
          <w:rFonts w:ascii="Palatino Linotype" w:hAnsi="Palatino Linotype" w:cs="Arial"/>
          <w:szCs w:val="22"/>
        </w:rPr>
        <w:t>2.0</w:t>
      </w:r>
      <w:r w:rsidR="002948B0" w:rsidRPr="00990C24">
        <w:rPr>
          <w:rFonts w:ascii="Palatino Linotype" w:hAnsi="Palatino Linotype" w:cs="Arial"/>
          <w:szCs w:val="22"/>
        </w:rPr>
        <w:t>00</w:t>
      </w:r>
      <w:r w:rsidRPr="00990C24">
        <w:rPr>
          <w:rFonts w:ascii="Palatino Linotype" w:hAnsi="Palatino Linotype" w:cs="Arial"/>
          <w:szCs w:val="22"/>
        </w:rPr>
        <w:t xml:space="preserve">.000,- Kč (slovy: </w:t>
      </w:r>
      <w:r w:rsidR="002948B0">
        <w:rPr>
          <w:rFonts w:ascii="Palatino Linotype" w:hAnsi="Palatino Linotype" w:cs="Arial"/>
          <w:szCs w:val="22"/>
        </w:rPr>
        <w:t>dva miliony</w:t>
      </w:r>
      <w:r w:rsidRPr="00990C24">
        <w:rPr>
          <w:rFonts w:ascii="Palatino Linotype" w:hAnsi="Palatino Linotype" w:cs="Arial"/>
          <w:szCs w:val="22"/>
        </w:rPr>
        <w:t xml:space="preserve"> korun českých) za každé porušení takové povinnosti.</w:t>
      </w:r>
      <w:bookmarkEnd w:id="18"/>
    </w:p>
    <w:p w14:paraId="7290B0E0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  <w:lang w:eastAsia="cs-CZ"/>
        </w:rPr>
      </w:pPr>
      <w:r w:rsidRPr="00990C24">
        <w:rPr>
          <w:rFonts w:ascii="Palatino Linotype" w:hAnsi="Palatino Linotype" w:cs="Arial"/>
          <w:szCs w:val="22"/>
        </w:rPr>
        <w:t xml:space="preserve">Povinnost </w:t>
      </w:r>
      <w:r>
        <w:rPr>
          <w:rFonts w:ascii="Palatino Linotype" w:hAnsi="Palatino Linotype" w:cs="Arial"/>
          <w:szCs w:val="22"/>
        </w:rPr>
        <w:t>Dodavatele</w:t>
      </w:r>
      <w:r w:rsidRPr="00990C24">
        <w:rPr>
          <w:rFonts w:ascii="Palatino Linotype" w:hAnsi="Palatino Linotype" w:cs="Arial"/>
          <w:szCs w:val="22"/>
        </w:rPr>
        <w:t xml:space="preserve"> zaplatit smluvní pokutu dle této Dohody se nedotýká nároku Zadavatele na náhradu škody způsobené porušením povinností, která ke vzniku nároku na smluvní pokutu vedla, a to v plné výši.</w:t>
      </w:r>
    </w:p>
    <w:p w14:paraId="33DE6BB3" w14:textId="77777777" w:rsidR="00F424EF" w:rsidRPr="00990C24" w:rsidRDefault="00F424EF" w:rsidP="00F424EF">
      <w:pPr>
        <w:pStyle w:val="RLlneksmlouvy"/>
        <w:numPr>
          <w:ilvl w:val="0"/>
          <w:numId w:val="3"/>
        </w:numPr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>ZÁVĚREČNÁ USTANOVENÍ</w:t>
      </w:r>
    </w:p>
    <w:p w14:paraId="76D68246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</w:rPr>
      </w:pPr>
      <w:bookmarkStart w:id="19" w:name="_Ref306010659"/>
      <w:r w:rsidRPr="00990C24">
        <w:rPr>
          <w:rFonts w:ascii="Palatino Linotype" w:hAnsi="Palatino Linotype" w:cs="Arial"/>
          <w:szCs w:val="22"/>
        </w:rPr>
        <w:t xml:space="preserve">Povinnost chránit Důvěrné informace zavazuje </w:t>
      </w:r>
      <w:r>
        <w:rPr>
          <w:rFonts w:ascii="Palatino Linotype" w:hAnsi="Palatino Linotype" w:cs="Arial"/>
          <w:szCs w:val="22"/>
        </w:rPr>
        <w:t>Dodavatele</w:t>
      </w:r>
      <w:r w:rsidRPr="00990C24">
        <w:rPr>
          <w:rFonts w:ascii="Palatino Linotype" w:hAnsi="Palatino Linotype" w:cs="Arial"/>
          <w:szCs w:val="22"/>
        </w:rPr>
        <w:t xml:space="preserve"> bez ohledu na případný zánik účinnosti této Dohody po dobu pěti (5) let od uzavření této Dohody.</w:t>
      </w:r>
      <w:bookmarkEnd w:id="19"/>
      <w:r w:rsidRPr="00990C24">
        <w:rPr>
          <w:rFonts w:ascii="Palatino Linotype" w:hAnsi="Palatino Linotype" w:cs="Arial"/>
          <w:szCs w:val="22"/>
        </w:rPr>
        <w:t xml:space="preserve"> Ustanovení o odpovědnosti a smluvních pokutách budou považována za účinná i pro případy porušení povinnosti dle předchozí věty.</w:t>
      </w:r>
    </w:p>
    <w:p w14:paraId="1E50A5E0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>Tuto Dohodu je možné měnit pouze písemnou dohodou Stran ve formě číslovaných dodatků této Dohody, podepsaných za každou Stranu osobou nebo osobami oprávněnými zastupovat tuto Stranu.</w:t>
      </w:r>
    </w:p>
    <w:p w14:paraId="16F85254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Veškerá práva a povinnosti vyplývající z této Dohody přecházejí, pokud to povaha těchto práv a povinností nevylučuje, na právní nástupce Stran. </w:t>
      </w:r>
    </w:p>
    <w:p w14:paraId="4F7B0CB9" w14:textId="77777777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Kontaktní osoba </w:t>
      </w:r>
      <w:r>
        <w:rPr>
          <w:rFonts w:ascii="Palatino Linotype" w:hAnsi="Palatino Linotype" w:cs="Arial"/>
          <w:szCs w:val="22"/>
        </w:rPr>
        <w:t>Dodavatele</w:t>
      </w:r>
      <w:r w:rsidRPr="00990C24">
        <w:rPr>
          <w:rFonts w:ascii="Palatino Linotype" w:hAnsi="Palatino Linotype" w:cs="Arial"/>
          <w:szCs w:val="22"/>
        </w:rPr>
        <w:t xml:space="preserve"> pro komunikaci se Zadavatelem:</w:t>
      </w:r>
    </w:p>
    <w:p w14:paraId="3EA3F57E" w14:textId="77777777" w:rsidR="00F424EF" w:rsidRPr="00990C24" w:rsidRDefault="00F424EF" w:rsidP="005758EE">
      <w:pPr>
        <w:pStyle w:val="RLTextlnkuslovan"/>
        <w:numPr>
          <w:ilvl w:val="0"/>
          <w:numId w:val="0"/>
        </w:numPr>
        <w:tabs>
          <w:tab w:val="left" w:pos="708"/>
        </w:tabs>
        <w:ind w:left="2124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Jméno a příjmení: </w:t>
      </w:r>
      <w:r w:rsidRPr="00990C24">
        <w:rPr>
          <w:rFonts w:ascii="Palatino Linotype" w:hAnsi="Palatino Linotype" w:cs="Arial"/>
          <w:szCs w:val="22"/>
          <w:highlight w:val="yellow"/>
        </w:rPr>
        <w:t xml:space="preserve">[DOPLNÍ </w:t>
      </w:r>
      <w:r>
        <w:rPr>
          <w:rFonts w:ascii="Palatino Linotype" w:hAnsi="Palatino Linotype" w:cs="Arial"/>
          <w:szCs w:val="22"/>
          <w:highlight w:val="yellow"/>
        </w:rPr>
        <w:t>DODAVATEL</w:t>
      </w:r>
      <w:r w:rsidRPr="00990C24">
        <w:rPr>
          <w:rFonts w:ascii="Palatino Linotype" w:hAnsi="Palatino Linotype" w:cs="Arial"/>
          <w:szCs w:val="22"/>
          <w:highlight w:val="yellow"/>
        </w:rPr>
        <w:t>]</w:t>
      </w:r>
    </w:p>
    <w:p w14:paraId="330DA5E9" w14:textId="77777777" w:rsidR="00F424EF" w:rsidRPr="00990C24" w:rsidRDefault="00F424EF" w:rsidP="005758EE">
      <w:pPr>
        <w:pStyle w:val="RLTextlnkuslovan"/>
        <w:numPr>
          <w:ilvl w:val="0"/>
          <w:numId w:val="0"/>
        </w:numPr>
        <w:tabs>
          <w:tab w:val="left" w:pos="708"/>
        </w:tabs>
        <w:ind w:left="2124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Adresa: </w:t>
      </w:r>
      <w:r w:rsidRPr="00990C24">
        <w:rPr>
          <w:rFonts w:ascii="Palatino Linotype" w:hAnsi="Palatino Linotype" w:cs="Arial"/>
          <w:szCs w:val="22"/>
          <w:highlight w:val="yellow"/>
        </w:rPr>
        <w:t xml:space="preserve"> [DOPLNÍ </w:t>
      </w:r>
      <w:r>
        <w:rPr>
          <w:rFonts w:ascii="Palatino Linotype" w:hAnsi="Palatino Linotype" w:cs="Arial"/>
          <w:szCs w:val="22"/>
          <w:highlight w:val="yellow"/>
        </w:rPr>
        <w:t>DODAVATEL</w:t>
      </w:r>
      <w:r w:rsidRPr="00990C24">
        <w:rPr>
          <w:rFonts w:ascii="Palatino Linotype" w:hAnsi="Palatino Linotype" w:cs="Arial"/>
          <w:szCs w:val="22"/>
          <w:highlight w:val="yellow"/>
        </w:rPr>
        <w:t>]</w:t>
      </w:r>
    </w:p>
    <w:p w14:paraId="2DA2ABE5" w14:textId="77777777" w:rsidR="00F424EF" w:rsidRPr="00990C24" w:rsidRDefault="00F424EF" w:rsidP="005758EE">
      <w:pPr>
        <w:pStyle w:val="RLTextlnkuslovan"/>
        <w:numPr>
          <w:ilvl w:val="0"/>
          <w:numId w:val="0"/>
        </w:numPr>
        <w:tabs>
          <w:tab w:val="left" w:pos="708"/>
        </w:tabs>
        <w:ind w:left="2124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Telefon: </w:t>
      </w:r>
      <w:r w:rsidRPr="00990C24">
        <w:rPr>
          <w:rFonts w:ascii="Palatino Linotype" w:hAnsi="Palatino Linotype" w:cs="Arial"/>
          <w:szCs w:val="22"/>
          <w:highlight w:val="yellow"/>
        </w:rPr>
        <w:t xml:space="preserve">[DOPLNÍ </w:t>
      </w:r>
      <w:r>
        <w:rPr>
          <w:rFonts w:ascii="Palatino Linotype" w:hAnsi="Palatino Linotype" w:cs="Arial"/>
          <w:szCs w:val="22"/>
          <w:highlight w:val="yellow"/>
        </w:rPr>
        <w:t>DODAVATEL</w:t>
      </w:r>
      <w:r w:rsidRPr="00990C24">
        <w:rPr>
          <w:rFonts w:ascii="Palatino Linotype" w:hAnsi="Palatino Linotype" w:cs="Arial"/>
          <w:szCs w:val="22"/>
          <w:highlight w:val="yellow"/>
        </w:rPr>
        <w:t>]</w:t>
      </w:r>
    </w:p>
    <w:p w14:paraId="54A93846" w14:textId="77777777" w:rsidR="00F424EF" w:rsidRPr="00990C24" w:rsidRDefault="00F424EF" w:rsidP="005758EE">
      <w:pPr>
        <w:pStyle w:val="RLTextlnkuslovan"/>
        <w:numPr>
          <w:ilvl w:val="0"/>
          <w:numId w:val="0"/>
        </w:numPr>
        <w:tabs>
          <w:tab w:val="left" w:pos="708"/>
        </w:tabs>
        <w:ind w:left="2124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 xml:space="preserve">E-mail: </w:t>
      </w:r>
      <w:r>
        <w:rPr>
          <w:rFonts w:ascii="Palatino Linotype" w:hAnsi="Palatino Linotype" w:cs="Arial"/>
          <w:szCs w:val="22"/>
          <w:highlight w:val="yellow"/>
        </w:rPr>
        <w:t>[DOPLNÍ DODAVATEL</w:t>
      </w:r>
      <w:r w:rsidRPr="00990C24">
        <w:rPr>
          <w:rFonts w:ascii="Palatino Linotype" w:hAnsi="Palatino Linotype" w:cs="Arial"/>
          <w:szCs w:val="22"/>
          <w:highlight w:val="yellow"/>
        </w:rPr>
        <w:t>]</w:t>
      </w:r>
    </w:p>
    <w:p w14:paraId="63376D95" w14:textId="62100113" w:rsidR="00F424EF" w:rsidRPr="00990C24" w:rsidRDefault="00F424EF" w:rsidP="00F424EF">
      <w:pPr>
        <w:pStyle w:val="RLTextlnkuslovan"/>
        <w:rPr>
          <w:rFonts w:ascii="Palatino Linotype" w:hAnsi="Palatino Linotype" w:cs="Arial"/>
          <w:szCs w:val="22"/>
          <w:lang w:eastAsia="cs-CZ"/>
        </w:rPr>
      </w:pPr>
      <w:r w:rsidRPr="00990C24">
        <w:rPr>
          <w:rFonts w:ascii="Palatino Linotype" w:hAnsi="Palatino Linotype" w:cs="Arial"/>
          <w:szCs w:val="22"/>
        </w:rPr>
        <w:t xml:space="preserve">Tato Dohoda je uzavřena ve </w:t>
      </w:r>
      <w:r w:rsidR="00186D13">
        <w:rPr>
          <w:rFonts w:ascii="Palatino Linotype" w:hAnsi="Palatino Linotype" w:cs="Arial"/>
          <w:szCs w:val="22"/>
        </w:rPr>
        <w:t>čt</w:t>
      </w:r>
      <w:r w:rsidR="005758EE">
        <w:rPr>
          <w:rFonts w:ascii="Palatino Linotype" w:hAnsi="Palatino Linotype" w:cs="Arial"/>
          <w:szCs w:val="22"/>
        </w:rPr>
        <w:t>y</w:t>
      </w:r>
      <w:r w:rsidR="00186D13">
        <w:rPr>
          <w:rFonts w:ascii="Palatino Linotype" w:hAnsi="Palatino Linotype" w:cs="Arial"/>
          <w:szCs w:val="22"/>
        </w:rPr>
        <w:t>řech</w:t>
      </w:r>
      <w:r w:rsidR="00186D13" w:rsidRPr="00990C24">
        <w:rPr>
          <w:rFonts w:ascii="Palatino Linotype" w:hAnsi="Palatino Linotype" w:cs="Arial"/>
          <w:szCs w:val="22"/>
        </w:rPr>
        <w:t xml:space="preserve"> </w:t>
      </w:r>
      <w:r w:rsidRPr="00990C24">
        <w:rPr>
          <w:rFonts w:ascii="Palatino Linotype" w:hAnsi="Palatino Linotype" w:cs="Arial"/>
          <w:szCs w:val="22"/>
        </w:rPr>
        <w:t>(</w:t>
      </w:r>
      <w:r w:rsidR="00186D13">
        <w:rPr>
          <w:rFonts w:ascii="Palatino Linotype" w:hAnsi="Palatino Linotype" w:cs="Arial"/>
          <w:szCs w:val="22"/>
        </w:rPr>
        <w:t>4</w:t>
      </w:r>
      <w:r w:rsidRPr="00990C24">
        <w:rPr>
          <w:rFonts w:ascii="Palatino Linotype" w:hAnsi="Palatino Linotype" w:cs="Arial"/>
          <w:szCs w:val="22"/>
        </w:rPr>
        <w:t>) stejnopisech, z nichž každá Strana obdrží po jednom (1) vyhotovení.</w:t>
      </w:r>
    </w:p>
    <w:p w14:paraId="6073DE6B" w14:textId="77777777" w:rsidR="00F424EF" w:rsidRPr="00990C24" w:rsidRDefault="00F424EF" w:rsidP="00F424EF">
      <w:pPr>
        <w:pStyle w:val="RLProhlensmluvnchstran"/>
        <w:rPr>
          <w:rFonts w:ascii="Palatino Linotype" w:hAnsi="Palatino Linotype" w:cs="Arial"/>
          <w:szCs w:val="22"/>
        </w:rPr>
      </w:pPr>
    </w:p>
    <w:p w14:paraId="5828A149" w14:textId="77777777" w:rsidR="00F424EF" w:rsidRPr="00990C24" w:rsidRDefault="00F424EF" w:rsidP="00F424EF">
      <w:pPr>
        <w:pStyle w:val="RLProhlensmluvnchstran"/>
        <w:rPr>
          <w:rFonts w:ascii="Palatino Linotype" w:hAnsi="Palatino Linotype" w:cs="Arial"/>
          <w:szCs w:val="22"/>
        </w:rPr>
      </w:pPr>
      <w:r w:rsidRPr="00990C24">
        <w:rPr>
          <w:rFonts w:ascii="Palatino Linotype" w:hAnsi="Palatino Linotype" w:cs="Arial"/>
          <w:szCs w:val="22"/>
        </w:rPr>
        <w:t>Strany prohlašují, že si tuto Dohodu přečetly, že s jejím obsahem souhlasí a na důkaz toho k ní připojují svoje podpisy.</w:t>
      </w:r>
    </w:p>
    <w:p w14:paraId="29C0555F" w14:textId="77777777" w:rsidR="00F424EF" w:rsidRPr="00990C24" w:rsidRDefault="00F424EF" w:rsidP="00F424EF">
      <w:pPr>
        <w:pStyle w:val="RLProhlensmluvnchstran"/>
        <w:rPr>
          <w:rFonts w:ascii="Palatino Linotype" w:hAnsi="Palatino Linotype" w:cs="Arial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5"/>
        <w:gridCol w:w="4605"/>
      </w:tblGrid>
      <w:tr w:rsidR="00F424EF" w:rsidRPr="00990C24" w14:paraId="2B05217B" w14:textId="77777777" w:rsidTr="003809AB">
        <w:trPr>
          <w:jc w:val="center"/>
        </w:trPr>
        <w:tc>
          <w:tcPr>
            <w:tcW w:w="4605" w:type="dxa"/>
          </w:tcPr>
          <w:p w14:paraId="5297EDE9" w14:textId="77777777" w:rsidR="00F424EF" w:rsidRPr="00990C24" w:rsidRDefault="00F424EF" w:rsidP="003809AB">
            <w:pPr>
              <w:pStyle w:val="RLdajeosmluvnstran"/>
              <w:rPr>
                <w:rFonts w:ascii="Palatino Linotype" w:hAnsi="Palatino Linotype" w:cs="Arial"/>
                <w:b/>
                <w:lang w:eastAsia="cs-CZ"/>
              </w:rPr>
            </w:pPr>
            <w:r w:rsidRPr="00990C24">
              <w:rPr>
                <w:rFonts w:ascii="Palatino Linotype" w:hAnsi="Palatino Linotype" w:cs="Arial"/>
                <w:b/>
                <w:szCs w:val="22"/>
                <w:lang w:eastAsia="cs-CZ"/>
              </w:rPr>
              <w:t>Zadavatel</w:t>
            </w:r>
          </w:p>
          <w:p w14:paraId="298ED9AA" w14:textId="77777777" w:rsidR="00F424EF" w:rsidRPr="00990C24" w:rsidRDefault="00F424EF" w:rsidP="003809AB">
            <w:pPr>
              <w:pStyle w:val="RLdajeosmluvnstran"/>
              <w:rPr>
                <w:rFonts w:ascii="Palatino Linotype" w:hAnsi="Palatino Linotype" w:cs="Arial"/>
              </w:rPr>
            </w:pPr>
          </w:p>
          <w:p w14:paraId="68411650" w14:textId="23BF0847" w:rsidR="00F424EF" w:rsidRPr="00990C24" w:rsidRDefault="00F424EF" w:rsidP="003809AB">
            <w:pPr>
              <w:pStyle w:val="RLdajeosmluvnstran"/>
              <w:rPr>
                <w:rFonts w:ascii="Palatino Linotype" w:hAnsi="Palatino Linotype" w:cs="Arial"/>
              </w:rPr>
            </w:pPr>
            <w:r w:rsidRPr="00990C24">
              <w:rPr>
                <w:rFonts w:ascii="Palatino Linotype" w:hAnsi="Palatino Linotype" w:cs="Arial"/>
                <w:szCs w:val="22"/>
              </w:rPr>
              <w:t>V</w:t>
            </w:r>
            <w:r w:rsidR="005F61AD">
              <w:rPr>
                <w:rFonts w:ascii="Palatino Linotype" w:hAnsi="Palatino Linotype" w:cs="Arial"/>
                <w:szCs w:val="22"/>
              </w:rPr>
              <w:t> Opatovicích nad Labem</w:t>
            </w:r>
            <w:r w:rsidR="005F61AD" w:rsidRPr="00990C24">
              <w:rPr>
                <w:rFonts w:ascii="Palatino Linotype" w:hAnsi="Palatino Linotype" w:cs="Arial"/>
                <w:szCs w:val="22"/>
              </w:rPr>
              <w:t xml:space="preserve"> </w:t>
            </w:r>
            <w:r w:rsidRPr="00990C24">
              <w:rPr>
                <w:rFonts w:ascii="Palatino Linotype" w:hAnsi="Palatino Linotype" w:cs="Arial"/>
                <w:szCs w:val="22"/>
              </w:rPr>
              <w:t>dne __________</w:t>
            </w:r>
          </w:p>
          <w:p w14:paraId="2401E6D0" w14:textId="77777777" w:rsidR="00F424EF" w:rsidRPr="00990C24" w:rsidRDefault="00F424EF" w:rsidP="003809AB">
            <w:pPr>
              <w:rPr>
                <w:rFonts w:ascii="Palatino Linotype" w:hAnsi="Palatino Linotype" w:cs="Arial"/>
                <w:lang w:val="cs-CZ"/>
              </w:rPr>
            </w:pPr>
          </w:p>
        </w:tc>
        <w:tc>
          <w:tcPr>
            <w:tcW w:w="4605" w:type="dxa"/>
          </w:tcPr>
          <w:p w14:paraId="780074AE" w14:textId="77777777" w:rsidR="00F424EF" w:rsidRPr="00990C24" w:rsidRDefault="00F424EF" w:rsidP="003809AB">
            <w:pPr>
              <w:pStyle w:val="RLdajeosmluvnstran"/>
              <w:rPr>
                <w:rFonts w:ascii="Palatino Linotype" w:hAnsi="Palatino Linotype" w:cs="Arial"/>
                <w:b/>
                <w:lang w:eastAsia="cs-CZ"/>
              </w:rPr>
            </w:pPr>
            <w:r>
              <w:rPr>
                <w:rFonts w:ascii="Palatino Linotype" w:hAnsi="Palatino Linotype" w:cs="Arial"/>
                <w:b/>
                <w:szCs w:val="22"/>
                <w:lang w:eastAsia="cs-CZ"/>
              </w:rPr>
              <w:t xml:space="preserve">Dodavatel </w:t>
            </w:r>
          </w:p>
          <w:p w14:paraId="44891D1D" w14:textId="77777777" w:rsidR="00F424EF" w:rsidRPr="00990C24" w:rsidRDefault="00F424EF" w:rsidP="003809AB">
            <w:pPr>
              <w:pStyle w:val="RLdajeosmluvnstran"/>
              <w:rPr>
                <w:rFonts w:ascii="Palatino Linotype" w:hAnsi="Palatino Linotype" w:cs="Arial"/>
              </w:rPr>
            </w:pPr>
          </w:p>
          <w:p w14:paraId="5B2EBC92" w14:textId="77777777" w:rsidR="00F424EF" w:rsidRPr="00990C24" w:rsidRDefault="00F424EF" w:rsidP="003809AB">
            <w:pPr>
              <w:pStyle w:val="RLdajeosmluvnstran"/>
              <w:rPr>
                <w:rFonts w:ascii="Palatino Linotype" w:hAnsi="Palatino Linotype" w:cs="Arial"/>
              </w:rPr>
            </w:pPr>
            <w:r w:rsidRPr="00990C24">
              <w:rPr>
                <w:rFonts w:ascii="Palatino Linotype" w:hAnsi="Palatino Linotype" w:cs="Arial"/>
                <w:szCs w:val="22"/>
              </w:rPr>
              <w:t xml:space="preserve">V </w:t>
            </w:r>
            <w:r w:rsidRPr="00990C24"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>[DOPLNÍ DODAVATEL]</w:t>
            </w:r>
            <w:r w:rsidRPr="00990C24">
              <w:rPr>
                <w:rFonts w:ascii="Palatino Linotype" w:hAnsi="Palatino Linotype" w:cs="Arial"/>
                <w:szCs w:val="22"/>
              </w:rPr>
              <w:t xml:space="preserve"> dne </w:t>
            </w:r>
            <w:r w:rsidRPr="00990C24"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>[DOPLNÍ DODAVATEL]</w:t>
            </w:r>
          </w:p>
        </w:tc>
      </w:tr>
      <w:tr w:rsidR="00F424EF" w:rsidRPr="00990C24" w14:paraId="260D9A29" w14:textId="77777777" w:rsidTr="003809AB">
        <w:trPr>
          <w:jc w:val="center"/>
        </w:trPr>
        <w:tc>
          <w:tcPr>
            <w:tcW w:w="4605" w:type="dxa"/>
            <w:hideMark/>
          </w:tcPr>
          <w:p w14:paraId="455EE7B8" w14:textId="218EF65C" w:rsidR="00F424EF" w:rsidRPr="005758EE" w:rsidRDefault="005F61AD" w:rsidP="003809AB">
            <w:pPr>
              <w:spacing w:after="0" w:line="280" w:lineRule="exact"/>
              <w:jc w:val="center"/>
              <w:rPr>
                <w:rFonts w:ascii="Palatino Linotype" w:hAnsi="Palatino Linotype"/>
                <w:bCs/>
                <w:lang w:val="cs-CZ"/>
              </w:rPr>
            </w:pPr>
            <w:r w:rsidRPr="00990C24">
              <w:rPr>
                <w:rFonts w:ascii="Palatino Linotype" w:hAnsi="Palatino Linotype" w:cs="Arial"/>
                <w:szCs w:val="22"/>
              </w:rPr>
              <w:t>.........................................................................</w:t>
            </w:r>
          </w:p>
          <w:p w14:paraId="64EC5DFA" w14:textId="16962C86" w:rsidR="00F424EF" w:rsidRPr="005F61AD" w:rsidRDefault="005F61AD" w:rsidP="005758EE">
            <w:pPr>
              <w:spacing w:before="120" w:after="120" w:line="280" w:lineRule="exact"/>
              <w:jc w:val="center"/>
              <w:rPr>
                <w:rFonts w:ascii="Palatino Linotype" w:hAnsi="Palatino Linotype"/>
                <w:b/>
                <w:bCs/>
                <w:lang w:val="cs-CZ"/>
              </w:rPr>
            </w:pPr>
            <w:r w:rsidRPr="005F61AD">
              <w:rPr>
                <w:rFonts w:ascii="Palatino Linotype" w:hAnsi="Palatino Linotype"/>
                <w:b/>
                <w:bCs/>
                <w:sz w:val="22"/>
                <w:szCs w:val="22"/>
                <w:lang w:val="cs-CZ"/>
              </w:rPr>
              <w:lastRenderedPageBreak/>
              <w:t>Elektrárny Opatovice, a.s.</w:t>
            </w:r>
          </w:p>
          <w:p w14:paraId="5ADE1B62" w14:textId="24224F82" w:rsidR="00F424EF" w:rsidRPr="00306AA1" w:rsidRDefault="005F61AD" w:rsidP="005758EE">
            <w:pPr>
              <w:pStyle w:val="RLdajeosmluvnstran"/>
              <w:rPr>
                <w:rFonts w:ascii="Palatino Linotype" w:hAnsi="Palatino Linotype" w:cs="Tahoma"/>
                <w:iCs/>
              </w:rPr>
            </w:pPr>
            <w:r w:rsidRPr="00BF3D68"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>[</w:t>
            </w:r>
            <w:r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 xml:space="preserve">BUDE </w:t>
            </w:r>
            <w:r w:rsidRPr="00BF3D68"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>DOPLN</w:t>
            </w:r>
            <w:r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>ĚNO</w:t>
            </w:r>
            <w:r w:rsidRPr="00990C24"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 xml:space="preserve"> </w:t>
            </w:r>
            <w:r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>PŘED PODPISEM</w:t>
            </w:r>
            <w:r w:rsidRPr="00BF3D68"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>]</w:t>
            </w:r>
          </w:p>
        </w:tc>
        <w:tc>
          <w:tcPr>
            <w:tcW w:w="4605" w:type="dxa"/>
            <w:hideMark/>
          </w:tcPr>
          <w:p w14:paraId="15CD5718" w14:textId="77777777" w:rsidR="00F424EF" w:rsidRPr="00990C24" w:rsidRDefault="00F424EF" w:rsidP="003809AB">
            <w:pPr>
              <w:pStyle w:val="RLdajeosmluvnstran"/>
              <w:rPr>
                <w:rFonts w:ascii="Palatino Linotype" w:hAnsi="Palatino Linotype" w:cs="Arial"/>
              </w:rPr>
            </w:pPr>
            <w:r w:rsidRPr="00990C24">
              <w:rPr>
                <w:rFonts w:ascii="Palatino Linotype" w:hAnsi="Palatino Linotype" w:cs="Arial"/>
                <w:szCs w:val="22"/>
              </w:rPr>
              <w:lastRenderedPageBreak/>
              <w:t>.........................................................................</w:t>
            </w:r>
          </w:p>
          <w:p w14:paraId="0192FB0E" w14:textId="77777777" w:rsidR="00F424EF" w:rsidRPr="00990C24" w:rsidRDefault="00F424EF" w:rsidP="003809AB">
            <w:pPr>
              <w:pStyle w:val="RLProhlensmluvnchstran"/>
              <w:rPr>
                <w:rFonts w:ascii="Palatino Linotype" w:hAnsi="Palatino Linotype" w:cs="Arial"/>
              </w:rPr>
            </w:pPr>
            <w:r w:rsidRPr="00990C24"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lastRenderedPageBreak/>
              <w:t>[DOPLNÍ DODAVATEL]</w:t>
            </w:r>
          </w:p>
          <w:p w14:paraId="7EB5F890" w14:textId="77777777" w:rsidR="00F424EF" w:rsidRPr="00990C24" w:rsidRDefault="00F424EF" w:rsidP="003809AB">
            <w:pPr>
              <w:pStyle w:val="RLdajeosmluvnstran"/>
              <w:rPr>
                <w:rFonts w:ascii="Palatino Linotype" w:hAnsi="Palatino Linotype" w:cs="Arial"/>
              </w:rPr>
            </w:pPr>
            <w:r w:rsidRPr="00990C24">
              <w:rPr>
                <w:rFonts w:ascii="Palatino Linotype" w:hAnsi="Palatino Linotype" w:cs="Arial"/>
                <w:szCs w:val="22"/>
                <w:highlight w:val="yellow"/>
                <w:lang w:eastAsia="cs-CZ"/>
              </w:rPr>
              <w:t>[DOPLNÍ DODAVATEL]</w:t>
            </w:r>
          </w:p>
        </w:tc>
      </w:tr>
    </w:tbl>
    <w:p w14:paraId="77DDF5BC" w14:textId="0F455698" w:rsidR="00540D9C" w:rsidRDefault="00540D9C" w:rsidP="005758EE">
      <w:pPr>
        <w:spacing w:after="0" w:line="240" w:lineRule="auto"/>
        <w:rPr>
          <w:rFonts w:ascii="Palatino Linotype" w:hAnsi="Palatino Linotype" w:cs="Arial"/>
          <w:i/>
          <w:szCs w:val="22"/>
        </w:rPr>
      </w:pPr>
      <w:bookmarkStart w:id="20" w:name="_GoBack"/>
      <w:bookmarkEnd w:id="20"/>
    </w:p>
    <w:sectPr w:rsidR="00540D9C" w:rsidSect="005758EE">
      <w:headerReference w:type="default" r:id="rId7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00784" w14:textId="77777777" w:rsidR="005E64BB" w:rsidRDefault="005E64BB" w:rsidP="009B724B">
      <w:pPr>
        <w:spacing w:after="0" w:line="240" w:lineRule="auto"/>
      </w:pPr>
      <w:r>
        <w:separator/>
      </w:r>
    </w:p>
  </w:endnote>
  <w:endnote w:type="continuationSeparator" w:id="0">
    <w:p w14:paraId="358199A3" w14:textId="77777777" w:rsidR="005E64BB" w:rsidRDefault="005E64BB" w:rsidP="009B7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061DC" w14:textId="77777777" w:rsidR="005E64BB" w:rsidRDefault="005E64BB" w:rsidP="009B724B">
      <w:pPr>
        <w:spacing w:after="0" w:line="240" w:lineRule="auto"/>
      </w:pPr>
      <w:r>
        <w:separator/>
      </w:r>
    </w:p>
  </w:footnote>
  <w:footnote w:type="continuationSeparator" w:id="0">
    <w:p w14:paraId="1CF7AE7B" w14:textId="77777777" w:rsidR="005E64BB" w:rsidRDefault="005E64BB" w:rsidP="009B7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BCA50" w14:textId="77777777" w:rsidR="009B724B" w:rsidRPr="00522B68" w:rsidRDefault="009B724B" w:rsidP="00522B6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FCD"/>
    <w:multiLevelType w:val="multilevel"/>
    <w:tmpl w:val="87B24BAE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b/>
        <w:i w:val="0"/>
        <w:caps/>
        <w:strike w:val="0"/>
        <w:dstrike w:val="0"/>
        <w:vanish w:val="0"/>
        <w:webHidden w:val="0"/>
        <w:color w:val="000000"/>
        <w:sz w:val="22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797F5BE8"/>
    <w:multiLevelType w:val="hybridMultilevel"/>
    <w:tmpl w:val="3050D33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webHidden w:val="0"/>
          <w:color w:val="000000"/>
          <w:sz w:val="22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474"/>
          </w:tabs>
          <w:ind w:left="1474" w:hanging="737"/>
        </w:pPr>
        <w:rPr>
          <w:rFonts w:ascii="Arial" w:hAnsi="Arial" w:cs="Arial" w:hint="default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11"/>
          </w:tabs>
          <w:ind w:left="2211" w:hanging="73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47"/>
    <w:rsid w:val="000176A3"/>
    <w:rsid w:val="00085A9A"/>
    <w:rsid w:val="000B3955"/>
    <w:rsid w:val="000F76C6"/>
    <w:rsid w:val="00186D13"/>
    <w:rsid w:val="00197DF8"/>
    <w:rsid w:val="001B1C72"/>
    <w:rsid w:val="00206619"/>
    <w:rsid w:val="002948B0"/>
    <w:rsid w:val="002B5B3D"/>
    <w:rsid w:val="002E4EEE"/>
    <w:rsid w:val="004A133A"/>
    <w:rsid w:val="004C67F6"/>
    <w:rsid w:val="00503345"/>
    <w:rsid w:val="00522B68"/>
    <w:rsid w:val="00540D9C"/>
    <w:rsid w:val="005758EE"/>
    <w:rsid w:val="005B0A2C"/>
    <w:rsid w:val="005D76B4"/>
    <w:rsid w:val="005E2790"/>
    <w:rsid w:val="005E64BB"/>
    <w:rsid w:val="005F61AD"/>
    <w:rsid w:val="00670307"/>
    <w:rsid w:val="006F4B42"/>
    <w:rsid w:val="00710062"/>
    <w:rsid w:val="00740D82"/>
    <w:rsid w:val="00797D88"/>
    <w:rsid w:val="007B04AA"/>
    <w:rsid w:val="008B0C1E"/>
    <w:rsid w:val="008D050E"/>
    <w:rsid w:val="008F3C6D"/>
    <w:rsid w:val="009B724B"/>
    <w:rsid w:val="00B30550"/>
    <w:rsid w:val="00BA783E"/>
    <w:rsid w:val="00BD6647"/>
    <w:rsid w:val="00BF3D68"/>
    <w:rsid w:val="00C8679F"/>
    <w:rsid w:val="00D06769"/>
    <w:rsid w:val="00D84408"/>
    <w:rsid w:val="00E46B85"/>
    <w:rsid w:val="00E74BDF"/>
    <w:rsid w:val="00E77E51"/>
    <w:rsid w:val="00EB481D"/>
    <w:rsid w:val="00ED65CF"/>
    <w:rsid w:val="00F40648"/>
    <w:rsid w:val="00F424EF"/>
    <w:rsid w:val="00F7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B8FC8"/>
  <w15:docId w15:val="{5981C6B0-E444-4AD2-B9B5-94E5DF350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424EF"/>
    <w:rPr>
      <w:rFonts w:ascii="Calibri" w:eastAsia="Calibri" w:hAnsi="Calibri" w:cs="Times New Roman"/>
      <w:sz w:val="24"/>
      <w:szCs w:val="24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B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724B"/>
  </w:style>
  <w:style w:type="paragraph" w:styleId="Zpat">
    <w:name w:val="footer"/>
    <w:basedOn w:val="Normln"/>
    <w:link w:val="ZpatChar"/>
    <w:uiPriority w:val="99"/>
    <w:unhideWhenUsed/>
    <w:rsid w:val="009B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724B"/>
  </w:style>
  <w:style w:type="paragraph" w:styleId="Odstavecseseznamem">
    <w:name w:val="List Paragraph"/>
    <w:basedOn w:val="Normln"/>
    <w:uiPriority w:val="34"/>
    <w:qFormat/>
    <w:rsid w:val="009B724B"/>
    <w:pPr>
      <w:ind w:left="720"/>
      <w:contextualSpacing/>
    </w:pPr>
  </w:style>
  <w:style w:type="character" w:styleId="Hypertextovodkaz">
    <w:name w:val="Hyperlink"/>
    <w:semiHidden/>
    <w:unhideWhenUsed/>
    <w:rsid w:val="00F424EF"/>
    <w:rPr>
      <w:color w:val="0000FF"/>
      <w:u w:val="single"/>
    </w:rPr>
  </w:style>
  <w:style w:type="character" w:customStyle="1" w:styleId="RLTextlnkuslovanChar">
    <w:name w:val="RL Text článku číslovaný Char"/>
    <w:link w:val="RLTextlnkuslovan"/>
    <w:locked/>
    <w:rsid w:val="00F424EF"/>
    <w:rPr>
      <w:rFonts w:ascii="Times New Roman" w:eastAsia="Times New Roman" w:hAnsi="Times New Roman" w:cs="Times New Roman"/>
      <w:szCs w:val="24"/>
    </w:rPr>
  </w:style>
  <w:style w:type="paragraph" w:customStyle="1" w:styleId="RLTextlnkuslovan">
    <w:name w:val="RL Text článku číslovaný"/>
    <w:basedOn w:val="Normln"/>
    <w:link w:val="RLTextlnkuslovanChar"/>
    <w:qFormat/>
    <w:rsid w:val="00F424EF"/>
    <w:pPr>
      <w:numPr>
        <w:ilvl w:val="1"/>
        <w:numId w:val="2"/>
      </w:numPr>
      <w:spacing w:after="120" w:line="280" w:lineRule="exact"/>
      <w:jc w:val="both"/>
    </w:pPr>
    <w:rPr>
      <w:rFonts w:ascii="Times New Roman" w:eastAsia="Times New Roman" w:hAnsi="Times New Roman"/>
      <w:sz w:val="22"/>
      <w:lang w:val="cs-CZ"/>
    </w:rPr>
  </w:style>
  <w:style w:type="character" w:customStyle="1" w:styleId="RLlneksmlouvyCharChar">
    <w:name w:val="RL Článek smlouvy Char Char"/>
    <w:link w:val="RLlneksmlouvy"/>
    <w:locked/>
    <w:rsid w:val="00F424EF"/>
    <w:rPr>
      <w:rFonts w:ascii="Times New Roman" w:eastAsia="Times New Roman" w:hAnsi="Times New Roman" w:cs="Times New Roman"/>
      <w:b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rsid w:val="00F424EF"/>
    <w:pPr>
      <w:keepNext/>
      <w:numPr>
        <w:numId w:val="2"/>
      </w:numPr>
      <w:suppressAutoHyphens/>
      <w:spacing w:before="360" w:after="120" w:line="280" w:lineRule="exact"/>
      <w:jc w:val="both"/>
      <w:outlineLvl w:val="0"/>
    </w:pPr>
    <w:rPr>
      <w:rFonts w:ascii="Times New Roman" w:eastAsia="Times New Roman" w:hAnsi="Times New Roman"/>
      <w:b/>
      <w:sz w:val="22"/>
      <w:lang w:val="cs-CZ"/>
    </w:rPr>
  </w:style>
  <w:style w:type="paragraph" w:customStyle="1" w:styleId="RLdajeosmluvnstran">
    <w:name w:val="RL Údaje o smluvní straně"/>
    <w:basedOn w:val="Normln"/>
    <w:rsid w:val="00F424EF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character" w:customStyle="1" w:styleId="RLProhlensmluvnchstranChar">
    <w:name w:val="RL Prohlášení smluvních stran Char"/>
    <w:link w:val="RLProhlensmluvnchstran"/>
    <w:locked/>
    <w:rsid w:val="00F424EF"/>
    <w:rPr>
      <w:rFonts w:ascii="Times New Roman" w:eastAsia="Times New Roman" w:hAnsi="Times New Roman" w:cs="Times New Roman"/>
      <w:b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F424EF"/>
    <w:pPr>
      <w:spacing w:after="120" w:line="280" w:lineRule="exact"/>
      <w:jc w:val="center"/>
    </w:pPr>
    <w:rPr>
      <w:rFonts w:ascii="Times New Roman" w:eastAsia="Times New Roman" w:hAnsi="Times New Roman"/>
      <w:b/>
      <w:sz w:val="22"/>
      <w:lang w:val="cs-CZ"/>
    </w:rPr>
  </w:style>
  <w:style w:type="paragraph" w:customStyle="1" w:styleId="RLSeznamploh">
    <w:name w:val="RL Seznam příloh"/>
    <w:basedOn w:val="RLTextlnkuslovan"/>
    <w:rsid w:val="00F424EF"/>
    <w:pPr>
      <w:numPr>
        <w:ilvl w:val="0"/>
        <w:numId w:val="0"/>
      </w:numPr>
      <w:ind w:left="3572" w:hanging="1361"/>
    </w:pPr>
    <w:rPr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740D8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40D8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40D82"/>
    <w:rPr>
      <w:rFonts w:ascii="Calibri" w:eastAsia="Calibri" w:hAnsi="Calibri" w:cs="Times New Roman"/>
      <w:sz w:val="20"/>
      <w:szCs w:val="20"/>
      <w:lang w:val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40D8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40D8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0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0D82"/>
    <w:rPr>
      <w:rFonts w:ascii="Tahoma" w:eastAsia="Calibri" w:hAnsi="Tahoma" w:cs="Tahoma"/>
      <w:sz w:val="16"/>
      <w:szCs w:val="16"/>
      <w:lang w:val="en-US"/>
    </w:rPr>
  </w:style>
  <w:style w:type="paragraph" w:styleId="Revize">
    <w:name w:val="Revision"/>
    <w:hidden/>
    <w:uiPriority w:val="99"/>
    <w:semiHidden/>
    <w:rsid w:val="005758E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1133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Elektrárny Opatovice, a.s.</Company>
  <LinksUpToDate>false</LinksUpToDate>
  <CharactersWithSpaces>7805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 Kosmáková</dc:creator>
  <cp:lastModifiedBy>David Dvořák</cp:lastModifiedBy>
  <cp:revision>19</cp:revision>
  <cp:lastPrinted>2017-10-23T09:48:00Z</cp:lastPrinted>
  <dcterms:created xsi:type="dcterms:W3CDTF">2017-10-19T05:42:00Z</dcterms:created>
  <dcterms:modified xsi:type="dcterms:W3CDTF">2017-10-23T09:48:00Z</dcterms:modified>
</cp:coreProperties>
</file>